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0CF8" w14:textId="77777777" w:rsidR="00303468" w:rsidRPr="00425C45" w:rsidRDefault="00303468" w:rsidP="00303468">
      <w:pPr>
        <w:keepNext/>
        <w:jc w:val="center"/>
        <w:rPr>
          <w:b/>
          <w:bCs/>
          <w:sz w:val="36"/>
          <w:szCs w:val="36"/>
        </w:rPr>
      </w:pPr>
      <w:r w:rsidRPr="00425C45">
        <w:rPr>
          <w:b/>
          <w:bCs/>
          <w:sz w:val="36"/>
          <w:szCs w:val="36"/>
        </w:rPr>
        <w:t>Règlement financier</w:t>
      </w:r>
    </w:p>
    <w:p w14:paraId="26552F15" w14:textId="77777777" w:rsidR="00303468" w:rsidRDefault="00303468" w:rsidP="00303468">
      <w:pPr>
        <w:keepNext/>
        <w:rPr>
          <w:bCs/>
        </w:rPr>
      </w:pPr>
    </w:p>
    <w:p w14:paraId="2CFBF9D1" w14:textId="77777777" w:rsidR="00303468" w:rsidRDefault="00303468" w:rsidP="00303468">
      <w:pPr>
        <w:keepNext/>
        <w:rPr>
          <w:bCs/>
        </w:rPr>
      </w:pPr>
      <w:r>
        <w:rPr>
          <w:bCs/>
        </w:rPr>
        <w:t xml:space="preserve">Les frais afférents à la contribution annuelle des familles de l’école Sainte Geneviève sont à régler à l’OGEC Sainte Geneviève : </w:t>
      </w:r>
    </w:p>
    <w:p w14:paraId="59ABA1D0" w14:textId="77777777" w:rsidR="00303468" w:rsidRDefault="00303468" w:rsidP="00303468">
      <w:pPr>
        <w:keepNext/>
        <w:numPr>
          <w:ilvl w:val="0"/>
          <w:numId w:val="1"/>
        </w:numPr>
        <w:tabs>
          <w:tab w:val="left" w:pos="1440"/>
        </w:tabs>
        <w:rPr>
          <w:bCs/>
        </w:rPr>
      </w:pPr>
      <w:proofErr w:type="gramStart"/>
      <w:r>
        <w:rPr>
          <w:bCs/>
        </w:rPr>
        <w:t>par</w:t>
      </w:r>
      <w:proofErr w:type="gramEnd"/>
      <w:r>
        <w:rPr>
          <w:bCs/>
        </w:rPr>
        <w:t xml:space="preserve"> chèque à l’ordre de l’OGEC Sainte Geneviève</w:t>
      </w:r>
    </w:p>
    <w:p w14:paraId="286B8F11" w14:textId="77777777" w:rsidR="00303468" w:rsidRDefault="00303468" w:rsidP="00303468">
      <w:pPr>
        <w:keepNext/>
        <w:numPr>
          <w:ilvl w:val="0"/>
          <w:numId w:val="1"/>
        </w:numPr>
        <w:tabs>
          <w:tab w:val="left" w:pos="1440"/>
        </w:tabs>
        <w:rPr>
          <w:bCs/>
        </w:rPr>
      </w:pPr>
      <w:proofErr w:type="gramStart"/>
      <w:r>
        <w:rPr>
          <w:bCs/>
        </w:rPr>
        <w:t>par</w:t>
      </w:r>
      <w:proofErr w:type="gramEnd"/>
      <w:r>
        <w:rPr>
          <w:bCs/>
        </w:rPr>
        <w:t xml:space="preserve"> prélèvement SEPA</w:t>
      </w:r>
    </w:p>
    <w:p w14:paraId="415C453C" w14:textId="77777777" w:rsidR="00303468" w:rsidRDefault="00303468" w:rsidP="00303468">
      <w:pPr>
        <w:keepNext/>
        <w:numPr>
          <w:ilvl w:val="0"/>
          <w:numId w:val="1"/>
        </w:numPr>
        <w:tabs>
          <w:tab w:val="left" w:pos="1440"/>
        </w:tabs>
        <w:rPr>
          <w:bCs/>
        </w:rPr>
      </w:pPr>
      <w:proofErr w:type="gramStart"/>
      <w:r>
        <w:rPr>
          <w:bCs/>
        </w:rPr>
        <w:t>ou</w:t>
      </w:r>
      <w:proofErr w:type="gramEnd"/>
      <w:r>
        <w:rPr>
          <w:bCs/>
        </w:rPr>
        <w:t xml:space="preserve"> exceptionnellement et sur demande expresse, auprès du secrétariat de l'école en espèces contre un reçu.</w:t>
      </w:r>
    </w:p>
    <w:p w14:paraId="0BD8E245" w14:textId="77777777" w:rsidR="00303468" w:rsidRDefault="00303468" w:rsidP="00303468">
      <w:pPr>
        <w:keepNext/>
        <w:tabs>
          <w:tab w:val="left" w:pos="1440"/>
        </w:tabs>
        <w:ind w:left="720"/>
        <w:rPr>
          <w:bCs/>
        </w:rPr>
      </w:pPr>
    </w:p>
    <w:p w14:paraId="1A6D31E2" w14:textId="4F1326B9" w:rsidR="00303468" w:rsidRDefault="00303468" w:rsidP="00303468">
      <w:pPr>
        <w:keepNext/>
        <w:tabs>
          <w:tab w:val="left" w:pos="1440"/>
        </w:tabs>
        <w:ind w:left="284"/>
        <w:rPr>
          <w:bCs/>
        </w:rPr>
      </w:pPr>
      <w:r>
        <w:rPr>
          <w:bCs/>
        </w:rPr>
        <w:sym w:font="Symbol" w:char="F0B7"/>
      </w:r>
      <w:r>
        <w:rPr>
          <w:bCs/>
        </w:rPr>
        <w:t xml:space="preserve">     Les tarifs pour l’année 202</w:t>
      </w:r>
      <w:r w:rsidR="001A20D2">
        <w:rPr>
          <w:bCs/>
        </w:rPr>
        <w:t>4</w:t>
      </w:r>
      <w:r>
        <w:rPr>
          <w:bCs/>
        </w:rPr>
        <w:t>/202</w:t>
      </w:r>
      <w:r w:rsidR="001A20D2">
        <w:rPr>
          <w:bCs/>
        </w:rPr>
        <w:t>5</w:t>
      </w:r>
    </w:p>
    <w:p w14:paraId="366D87B3" w14:textId="77777777" w:rsidR="009B70C8" w:rsidRDefault="009B70C8" w:rsidP="00303468">
      <w:pPr>
        <w:keepNext/>
        <w:tabs>
          <w:tab w:val="left" w:pos="1440"/>
        </w:tabs>
        <w:ind w:left="284"/>
        <w:rPr>
          <w:bCs/>
        </w:rPr>
      </w:pPr>
    </w:p>
    <w:tbl>
      <w:tblPr>
        <w:tblStyle w:val="Grilledutableau"/>
        <w:tblW w:w="10060" w:type="dxa"/>
        <w:tblInd w:w="194" w:type="dxa"/>
        <w:tblLook w:val="04A0" w:firstRow="1" w:lastRow="0" w:firstColumn="1" w:lastColumn="0" w:noHBand="0" w:noVBand="1"/>
      </w:tblPr>
      <w:tblGrid>
        <w:gridCol w:w="1898"/>
        <w:gridCol w:w="1403"/>
        <w:gridCol w:w="1603"/>
        <w:gridCol w:w="1250"/>
        <w:gridCol w:w="1585"/>
        <w:gridCol w:w="2321"/>
      </w:tblGrid>
      <w:tr w:rsidR="00527D25" w:rsidRPr="009F2F51" w14:paraId="40B35698" w14:textId="77777777" w:rsidTr="00527D25">
        <w:tc>
          <w:tcPr>
            <w:tcW w:w="1898" w:type="dxa"/>
          </w:tcPr>
          <w:p w14:paraId="05B8B8A1" w14:textId="77777777" w:rsidR="009B70C8" w:rsidRPr="009F2F51" w:rsidRDefault="009B70C8" w:rsidP="00BC2BDA">
            <w:pPr>
              <w:jc w:val="both"/>
              <w:rPr>
                <w:bCs/>
                <w:sz w:val="20"/>
                <w:szCs w:val="20"/>
              </w:rPr>
            </w:pPr>
            <w:r>
              <w:rPr>
                <w:bCs/>
                <w:sz w:val="20"/>
                <w:szCs w:val="20"/>
              </w:rPr>
              <w:t>Contribution mensuelle</w:t>
            </w:r>
          </w:p>
          <w:p w14:paraId="1A8FB8B4" w14:textId="77777777" w:rsidR="009B70C8" w:rsidRPr="009F2F51" w:rsidRDefault="009B70C8" w:rsidP="00BC2BDA">
            <w:pPr>
              <w:jc w:val="both"/>
              <w:rPr>
                <w:bCs/>
                <w:sz w:val="20"/>
                <w:szCs w:val="20"/>
              </w:rPr>
            </w:pPr>
            <w:r w:rsidRPr="009F2F51">
              <w:rPr>
                <w:bCs/>
                <w:sz w:val="20"/>
                <w:szCs w:val="20"/>
              </w:rPr>
              <w:t>(</w:t>
            </w:r>
            <w:proofErr w:type="gramStart"/>
            <w:r w:rsidRPr="009F2F51">
              <w:rPr>
                <w:bCs/>
                <w:sz w:val="20"/>
                <w:szCs w:val="20"/>
              </w:rPr>
              <w:t>sur</w:t>
            </w:r>
            <w:proofErr w:type="gramEnd"/>
            <w:r w:rsidRPr="009F2F51">
              <w:rPr>
                <w:bCs/>
                <w:sz w:val="20"/>
                <w:szCs w:val="20"/>
              </w:rPr>
              <w:t xml:space="preserve"> 10 mois)</w:t>
            </w:r>
          </w:p>
        </w:tc>
        <w:tc>
          <w:tcPr>
            <w:tcW w:w="1403" w:type="dxa"/>
          </w:tcPr>
          <w:p w14:paraId="16AD9E6B" w14:textId="77777777" w:rsidR="009B70C8" w:rsidRPr="009F2F51" w:rsidRDefault="009B70C8" w:rsidP="00BC2BDA">
            <w:pPr>
              <w:jc w:val="both"/>
              <w:rPr>
                <w:bCs/>
                <w:sz w:val="20"/>
                <w:szCs w:val="20"/>
              </w:rPr>
            </w:pPr>
            <w:r w:rsidRPr="009F2F51">
              <w:rPr>
                <w:bCs/>
                <w:sz w:val="20"/>
                <w:szCs w:val="20"/>
              </w:rPr>
              <w:t xml:space="preserve">Cotisations </w:t>
            </w:r>
          </w:p>
          <w:p w14:paraId="1DA33E39" w14:textId="77777777" w:rsidR="009B70C8" w:rsidRPr="009F2F51" w:rsidRDefault="009B70C8" w:rsidP="00BC2BDA">
            <w:pPr>
              <w:jc w:val="both"/>
              <w:rPr>
                <w:bCs/>
                <w:sz w:val="20"/>
                <w:szCs w:val="20"/>
              </w:rPr>
            </w:pPr>
            <w:r w:rsidRPr="009F2F51">
              <w:rPr>
                <w:bCs/>
                <w:sz w:val="20"/>
                <w:szCs w:val="20"/>
              </w:rPr>
              <w:t>Annuelles</w:t>
            </w:r>
          </w:p>
        </w:tc>
        <w:tc>
          <w:tcPr>
            <w:tcW w:w="1603" w:type="dxa"/>
          </w:tcPr>
          <w:p w14:paraId="1A96D1E6" w14:textId="77777777" w:rsidR="009B70C8" w:rsidRPr="009F2F51" w:rsidRDefault="009B70C8" w:rsidP="00BC2BDA">
            <w:pPr>
              <w:jc w:val="both"/>
              <w:rPr>
                <w:bCs/>
                <w:sz w:val="20"/>
                <w:szCs w:val="20"/>
              </w:rPr>
            </w:pPr>
            <w:r w:rsidRPr="009F2F51">
              <w:rPr>
                <w:bCs/>
                <w:sz w:val="20"/>
                <w:szCs w:val="20"/>
              </w:rPr>
              <w:t>Frais d’inscription</w:t>
            </w:r>
          </w:p>
        </w:tc>
        <w:tc>
          <w:tcPr>
            <w:tcW w:w="1250" w:type="dxa"/>
          </w:tcPr>
          <w:p w14:paraId="26FF1915" w14:textId="77777777" w:rsidR="009B70C8" w:rsidRPr="009F2F51" w:rsidRDefault="009B70C8" w:rsidP="00BC2BDA">
            <w:pPr>
              <w:jc w:val="both"/>
              <w:rPr>
                <w:bCs/>
                <w:sz w:val="20"/>
                <w:szCs w:val="20"/>
              </w:rPr>
            </w:pPr>
            <w:r>
              <w:rPr>
                <w:bCs/>
                <w:sz w:val="20"/>
                <w:szCs w:val="20"/>
              </w:rPr>
              <w:t>Sorti</w:t>
            </w:r>
            <w:r w:rsidRPr="009F2F51">
              <w:rPr>
                <w:bCs/>
                <w:sz w:val="20"/>
                <w:szCs w:val="20"/>
              </w:rPr>
              <w:t>e Pédagogique</w:t>
            </w:r>
          </w:p>
        </w:tc>
        <w:tc>
          <w:tcPr>
            <w:tcW w:w="1585" w:type="dxa"/>
          </w:tcPr>
          <w:p w14:paraId="2371FAC5" w14:textId="77777777" w:rsidR="009B70C8" w:rsidRPr="009F2F51" w:rsidRDefault="009B70C8" w:rsidP="00BC2BDA">
            <w:pPr>
              <w:jc w:val="both"/>
              <w:rPr>
                <w:bCs/>
                <w:sz w:val="20"/>
                <w:szCs w:val="20"/>
              </w:rPr>
            </w:pPr>
            <w:r w:rsidRPr="009F2F51">
              <w:rPr>
                <w:bCs/>
                <w:sz w:val="20"/>
                <w:szCs w:val="20"/>
              </w:rPr>
              <w:t>Cantine</w:t>
            </w:r>
          </w:p>
        </w:tc>
        <w:tc>
          <w:tcPr>
            <w:tcW w:w="2321" w:type="dxa"/>
          </w:tcPr>
          <w:p w14:paraId="66AE1D9F" w14:textId="77777777" w:rsidR="009B70C8" w:rsidRPr="009F2F51" w:rsidRDefault="009B70C8" w:rsidP="00BC2BDA">
            <w:pPr>
              <w:jc w:val="both"/>
              <w:rPr>
                <w:bCs/>
                <w:sz w:val="20"/>
                <w:szCs w:val="20"/>
              </w:rPr>
            </w:pPr>
            <w:r w:rsidRPr="009F2F51">
              <w:rPr>
                <w:bCs/>
                <w:sz w:val="20"/>
                <w:szCs w:val="20"/>
              </w:rPr>
              <w:t>Garderie et étude dirigée</w:t>
            </w:r>
          </w:p>
        </w:tc>
      </w:tr>
      <w:tr w:rsidR="00527D25" w:rsidRPr="009F2F51" w14:paraId="092D9F0E" w14:textId="77777777" w:rsidTr="00527D25">
        <w:tc>
          <w:tcPr>
            <w:tcW w:w="1898" w:type="dxa"/>
          </w:tcPr>
          <w:p w14:paraId="3B0DEC65" w14:textId="77777777" w:rsidR="009B70C8" w:rsidRDefault="009B70C8" w:rsidP="00BC2BDA">
            <w:pPr>
              <w:jc w:val="both"/>
              <w:rPr>
                <w:b/>
                <w:bCs/>
                <w:sz w:val="20"/>
                <w:szCs w:val="20"/>
              </w:rPr>
            </w:pPr>
            <w:r>
              <w:rPr>
                <w:b/>
                <w:bCs/>
                <w:sz w:val="20"/>
                <w:szCs w:val="20"/>
              </w:rPr>
              <w:t xml:space="preserve">De base </w:t>
            </w:r>
          </w:p>
          <w:p w14:paraId="2032BD1A" w14:textId="77777777" w:rsidR="009B70C8" w:rsidRPr="000B23E4" w:rsidRDefault="009B70C8" w:rsidP="00BC2BDA">
            <w:pPr>
              <w:jc w:val="both"/>
              <w:rPr>
                <w:bCs/>
                <w:sz w:val="20"/>
                <w:szCs w:val="20"/>
              </w:rPr>
            </w:pPr>
            <w:r w:rsidRPr="000B23E4">
              <w:rPr>
                <w:bCs/>
                <w:sz w:val="20"/>
                <w:szCs w:val="20"/>
              </w:rPr>
              <w:t>(Non imposable)</w:t>
            </w:r>
          </w:p>
          <w:p w14:paraId="558D6330" w14:textId="1310AB63" w:rsidR="009B70C8" w:rsidRPr="004A2B70" w:rsidRDefault="009B70C8" w:rsidP="00BC2BDA">
            <w:pPr>
              <w:jc w:val="both"/>
              <w:rPr>
                <w:bCs/>
                <w:sz w:val="20"/>
                <w:szCs w:val="20"/>
              </w:rPr>
            </w:pPr>
            <w:r>
              <w:rPr>
                <w:b/>
                <w:bCs/>
                <w:sz w:val="20"/>
                <w:szCs w:val="20"/>
              </w:rPr>
              <w:t>8</w:t>
            </w:r>
            <w:r w:rsidR="001A20D2">
              <w:rPr>
                <w:b/>
                <w:bCs/>
                <w:sz w:val="20"/>
                <w:szCs w:val="20"/>
              </w:rPr>
              <w:t>5</w:t>
            </w:r>
            <w:r>
              <w:rPr>
                <w:b/>
                <w:bCs/>
                <w:sz w:val="20"/>
                <w:szCs w:val="20"/>
              </w:rPr>
              <w:t>.00</w:t>
            </w:r>
            <w:r w:rsidRPr="00D4798C">
              <w:rPr>
                <w:b/>
                <w:bCs/>
                <w:sz w:val="20"/>
                <w:szCs w:val="20"/>
              </w:rPr>
              <w:t>€</w:t>
            </w:r>
            <w:r>
              <w:rPr>
                <w:b/>
                <w:bCs/>
                <w:sz w:val="20"/>
                <w:szCs w:val="20"/>
              </w:rPr>
              <w:t xml:space="preserve"> </w:t>
            </w:r>
            <w:r w:rsidRPr="004A2B70">
              <w:rPr>
                <w:bCs/>
                <w:sz w:val="20"/>
                <w:szCs w:val="20"/>
              </w:rPr>
              <w:t>merci de fournir votre fiche d’imposition</w:t>
            </w:r>
            <w:r>
              <w:rPr>
                <w:bCs/>
                <w:sz w:val="20"/>
                <w:szCs w:val="20"/>
              </w:rPr>
              <w:t xml:space="preserve"> </w:t>
            </w:r>
          </w:p>
          <w:p w14:paraId="2C2312FD" w14:textId="77777777" w:rsidR="009B70C8" w:rsidRPr="00D4798C" w:rsidRDefault="009B70C8" w:rsidP="00BC2BDA">
            <w:pPr>
              <w:jc w:val="both"/>
              <w:rPr>
                <w:b/>
                <w:bCs/>
                <w:sz w:val="20"/>
                <w:szCs w:val="20"/>
              </w:rPr>
            </w:pPr>
          </w:p>
          <w:p w14:paraId="589C32A0" w14:textId="77777777" w:rsidR="009B70C8" w:rsidRPr="00D4798C" w:rsidRDefault="009B70C8" w:rsidP="00BC2BDA">
            <w:pPr>
              <w:jc w:val="both"/>
              <w:rPr>
                <w:b/>
                <w:bCs/>
                <w:sz w:val="20"/>
                <w:szCs w:val="20"/>
              </w:rPr>
            </w:pPr>
            <w:r w:rsidRPr="00D4798C">
              <w:rPr>
                <w:b/>
                <w:bCs/>
                <w:sz w:val="20"/>
                <w:szCs w:val="20"/>
              </w:rPr>
              <w:t xml:space="preserve">Equilibre </w:t>
            </w:r>
            <w:r w:rsidRPr="00D4798C">
              <w:rPr>
                <w:bCs/>
                <w:sz w:val="20"/>
                <w:szCs w:val="20"/>
              </w:rPr>
              <w:t>(imposable)</w:t>
            </w:r>
          </w:p>
          <w:p w14:paraId="7B4EFF3C" w14:textId="0A254843" w:rsidR="009B70C8" w:rsidRDefault="001A20D2" w:rsidP="00BC2BDA">
            <w:pPr>
              <w:jc w:val="both"/>
              <w:rPr>
                <w:b/>
                <w:bCs/>
                <w:sz w:val="20"/>
                <w:szCs w:val="20"/>
              </w:rPr>
            </w:pPr>
            <w:r>
              <w:rPr>
                <w:b/>
                <w:bCs/>
                <w:sz w:val="20"/>
                <w:szCs w:val="20"/>
              </w:rPr>
              <w:t>91</w:t>
            </w:r>
            <w:r w:rsidR="009B70C8">
              <w:rPr>
                <w:b/>
                <w:bCs/>
                <w:sz w:val="20"/>
                <w:szCs w:val="20"/>
              </w:rPr>
              <w:t>.00</w:t>
            </w:r>
            <w:r w:rsidR="009B70C8" w:rsidRPr="00D4798C">
              <w:rPr>
                <w:b/>
                <w:bCs/>
                <w:sz w:val="20"/>
                <w:szCs w:val="20"/>
              </w:rPr>
              <w:t>€</w:t>
            </w:r>
            <w:r w:rsidR="009B70C8">
              <w:rPr>
                <w:b/>
                <w:bCs/>
                <w:sz w:val="20"/>
                <w:szCs w:val="20"/>
              </w:rPr>
              <w:t xml:space="preserve"> </w:t>
            </w:r>
          </w:p>
          <w:p w14:paraId="20A29C35" w14:textId="77777777" w:rsidR="009B70C8" w:rsidRPr="00D4798C" w:rsidRDefault="009B70C8" w:rsidP="00BC2BDA">
            <w:pPr>
              <w:jc w:val="both"/>
              <w:rPr>
                <w:b/>
                <w:bCs/>
                <w:sz w:val="20"/>
                <w:szCs w:val="20"/>
              </w:rPr>
            </w:pPr>
          </w:p>
          <w:p w14:paraId="194F5707" w14:textId="77777777" w:rsidR="009B70C8" w:rsidRDefault="009B70C8" w:rsidP="00BC2BDA">
            <w:pPr>
              <w:jc w:val="both"/>
              <w:rPr>
                <w:b/>
                <w:bCs/>
                <w:sz w:val="20"/>
                <w:szCs w:val="20"/>
              </w:rPr>
            </w:pPr>
          </w:p>
          <w:p w14:paraId="13CA5CBF" w14:textId="77777777" w:rsidR="009B70C8" w:rsidRPr="00D4798C" w:rsidRDefault="009B70C8" w:rsidP="00BC2BDA">
            <w:pPr>
              <w:jc w:val="both"/>
              <w:rPr>
                <w:b/>
                <w:bCs/>
                <w:sz w:val="20"/>
                <w:szCs w:val="20"/>
              </w:rPr>
            </w:pPr>
            <w:r w:rsidRPr="00D4798C">
              <w:rPr>
                <w:b/>
                <w:bCs/>
                <w:sz w:val="20"/>
                <w:szCs w:val="20"/>
              </w:rPr>
              <w:t>Imposable mais dans l’enseignement</w:t>
            </w:r>
            <w:r>
              <w:rPr>
                <w:b/>
                <w:bCs/>
                <w:sz w:val="20"/>
                <w:szCs w:val="20"/>
              </w:rPr>
              <w:t xml:space="preserve"> catholique</w:t>
            </w:r>
          </w:p>
          <w:p w14:paraId="5554BD83" w14:textId="073DDC5C" w:rsidR="009B70C8" w:rsidRPr="00D4798C" w:rsidRDefault="009B70C8" w:rsidP="00BC2BDA">
            <w:pPr>
              <w:jc w:val="both"/>
              <w:rPr>
                <w:b/>
                <w:bCs/>
                <w:sz w:val="20"/>
                <w:szCs w:val="20"/>
              </w:rPr>
            </w:pPr>
            <w:r>
              <w:rPr>
                <w:b/>
                <w:bCs/>
                <w:sz w:val="20"/>
                <w:szCs w:val="20"/>
              </w:rPr>
              <w:t>8</w:t>
            </w:r>
            <w:r w:rsidR="001A20D2">
              <w:rPr>
                <w:b/>
                <w:bCs/>
                <w:sz w:val="20"/>
                <w:szCs w:val="20"/>
              </w:rPr>
              <w:t>5</w:t>
            </w:r>
            <w:r>
              <w:rPr>
                <w:b/>
                <w:bCs/>
                <w:sz w:val="20"/>
                <w:szCs w:val="20"/>
              </w:rPr>
              <w:t>.00</w:t>
            </w:r>
            <w:r w:rsidRPr="00D4798C">
              <w:rPr>
                <w:b/>
                <w:bCs/>
                <w:sz w:val="20"/>
                <w:szCs w:val="20"/>
              </w:rPr>
              <w:t>€</w:t>
            </w:r>
            <w:r>
              <w:rPr>
                <w:b/>
                <w:bCs/>
                <w:sz w:val="20"/>
                <w:szCs w:val="20"/>
              </w:rPr>
              <w:t xml:space="preserve"> </w:t>
            </w:r>
          </w:p>
        </w:tc>
        <w:tc>
          <w:tcPr>
            <w:tcW w:w="1403" w:type="dxa"/>
          </w:tcPr>
          <w:p w14:paraId="2EF73849" w14:textId="77777777" w:rsidR="009B70C8" w:rsidRPr="009F2F51" w:rsidRDefault="009B70C8" w:rsidP="00BC2BDA">
            <w:pPr>
              <w:jc w:val="both"/>
              <w:rPr>
                <w:b/>
                <w:bCs/>
                <w:sz w:val="20"/>
                <w:szCs w:val="20"/>
              </w:rPr>
            </w:pPr>
          </w:p>
          <w:p w14:paraId="5D371F5C" w14:textId="77777777" w:rsidR="009B70C8" w:rsidRPr="009F2F51" w:rsidRDefault="009B70C8" w:rsidP="00BC2BDA">
            <w:pPr>
              <w:jc w:val="both"/>
              <w:rPr>
                <w:b/>
                <w:bCs/>
                <w:sz w:val="20"/>
                <w:szCs w:val="20"/>
              </w:rPr>
            </w:pPr>
          </w:p>
          <w:p w14:paraId="26BAFA45" w14:textId="77777777" w:rsidR="009B70C8" w:rsidRPr="009F2F51" w:rsidRDefault="009B70C8" w:rsidP="00BC2BDA">
            <w:pPr>
              <w:jc w:val="both"/>
              <w:rPr>
                <w:bCs/>
                <w:sz w:val="20"/>
                <w:szCs w:val="20"/>
              </w:rPr>
            </w:pPr>
            <w:r w:rsidRPr="009F2F51">
              <w:rPr>
                <w:bCs/>
                <w:sz w:val="20"/>
                <w:szCs w:val="20"/>
              </w:rPr>
              <w:t>DDEC</w:t>
            </w:r>
            <w:r>
              <w:rPr>
                <w:bCs/>
                <w:sz w:val="20"/>
                <w:szCs w:val="20"/>
              </w:rPr>
              <w:t>*</w:t>
            </w:r>
          </w:p>
          <w:p w14:paraId="6E1FE77B" w14:textId="10D6B617" w:rsidR="009B70C8" w:rsidRPr="009F2F51" w:rsidRDefault="001A20D2" w:rsidP="00BC2BDA">
            <w:pPr>
              <w:jc w:val="both"/>
              <w:rPr>
                <w:bCs/>
                <w:sz w:val="20"/>
                <w:szCs w:val="20"/>
              </w:rPr>
            </w:pPr>
            <w:r>
              <w:rPr>
                <w:bCs/>
                <w:sz w:val="20"/>
                <w:szCs w:val="20"/>
              </w:rPr>
              <w:t>61</w:t>
            </w:r>
            <w:r w:rsidR="009B70C8" w:rsidRPr="009F2F51">
              <w:rPr>
                <w:bCs/>
                <w:sz w:val="20"/>
                <w:szCs w:val="20"/>
              </w:rPr>
              <w:t>€ par enfant</w:t>
            </w:r>
            <w:r w:rsidR="009B70C8">
              <w:rPr>
                <w:bCs/>
                <w:sz w:val="20"/>
                <w:szCs w:val="20"/>
              </w:rPr>
              <w:t xml:space="preserve"> </w:t>
            </w:r>
          </w:p>
          <w:p w14:paraId="59003F49" w14:textId="77777777" w:rsidR="009B70C8" w:rsidRPr="009F2F51" w:rsidRDefault="009B70C8" w:rsidP="00BC2BDA">
            <w:pPr>
              <w:jc w:val="both"/>
              <w:rPr>
                <w:bCs/>
                <w:sz w:val="20"/>
                <w:szCs w:val="20"/>
              </w:rPr>
            </w:pPr>
          </w:p>
          <w:p w14:paraId="7988B90B" w14:textId="77777777" w:rsidR="009B70C8" w:rsidRPr="009F2F51" w:rsidRDefault="009B70C8" w:rsidP="00BC2BDA">
            <w:pPr>
              <w:jc w:val="both"/>
              <w:rPr>
                <w:bCs/>
                <w:sz w:val="20"/>
                <w:szCs w:val="20"/>
              </w:rPr>
            </w:pPr>
            <w:r w:rsidRPr="009F2F51">
              <w:rPr>
                <w:bCs/>
                <w:sz w:val="20"/>
                <w:szCs w:val="20"/>
              </w:rPr>
              <w:t>APEL</w:t>
            </w:r>
          </w:p>
          <w:p w14:paraId="0D2FDFEC" w14:textId="5E8BFC41" w:rsidR="009B70C8" w:rsidRPr="009F2F51" w:rsidRDefault="009B70C8" w:rsidP="00BC2BDA">
            <w:pPr>
              <w:jc w:val="both"/>
              <w:rPr>
                <w:bCs/>
                <w:sz w:val="20"/>
                <w:szCs w:val="20"/>
              </w:rPr>
            </w:pPr>
            <w:r>
              <w:rPr>
                <w:bCs/>
                <w:sz w:val="20"/>
                <w:szCs w:val="20"/>
              </w:rPr>
              <w:t>2</w:t>
            </w:r>
            <w:r w:rsidR="001A20D2">
              <w:rPr>
                <w:bCs/>
                <w:sz w:val="20"/>
                <w:szCs w:val="20"/>
              </w:rPr>
              <w:t>3</w:t>
            </w:r>
            <w:r w:rsidRPr="009F2F51">
              <w:rPr>
                <w:bCs/>
                <w:sz w:val="20"/>
                <w:szCs w:val="20"/>
              </w:rPr>
              <w:t>€ par famille</w:t>
            </w:r>
          </w:p>
          <w:p w14:paraId="00AE1D35" w14:textId="77777777" w:rsidR="009B70C8" w:rsidRPr="009F2F51" w:rsidRDefault="009B70C8" w:rsidP="00BC2BDA">
            <w:pPr>
              <w:jc w:val="both"/>
              <w:rPr>
                <w:b/>
                <w:bCs/>
                <w:sz w:val="20"/>
                <w:szCs w:val="20"/>
              </w:rPr>
            </w:pPr>
          </w:p>
        </w:tc>
        <w:tc>
          <w:tcPr>
            <w:tcW w:w="1603" w:type="dxa"/>
          </w:tcPr>
          <w:p w14:paraId="32A31DC5" w14:textId="77777777" w:rsidR="009B70C8" w:rsidRPr="009F2F51" w:rsidRDefault="009B70C8" w:rsidP="00BC2BDA">
            <w:pPr>
              <w:jc w:val="both"/>
              <w:rPr>
                <w:b/>
                <w:bCs/>
                <w:sz w:val="20"/>
                <w:szCs w:val="20"/>
              </w:rPr>
            </w:pPr>
          </w:p>
          <w:p w14:paraId="36B9EC27" w14:textId="77777777" w:rsidR="009B70C8" w:rsidRPr="009F2F51" w:rsidRDefault="009B70C8" w:rsidP="00BC2BDA">
            <w:pPr>
              <w:jc w:val="both"/>
              <w:rPr>
                <w:b/>
                <w:bCs/>
                <w:sz w:val="20"/>
                <w:szCs w:val="20"/>
              </w:rPr>
            </w:pPr>
          </w:p>
          <w:p w14:paraId="15A5747E" w14:textId="433543FB" w:rsidR="009B70C8" w:rsidRPr="009F2F51" w:rsidRDefault="009B70C8" w:rsidP="00BC2BDA">
            <w:pPr>
              <w:jc w:val="both"/>
              <w:rPr>
                <w:bCs/>
                <w:sz w:val="20"/>
                <w:szCs w:val="20"/>
              </w:rPr>
            </w:pPr>
            <w:r>
              <w:rPr>
                <w:bCs/>
                <w:sz w:val="20"/>
                <w:szCs w:val="20"/>
              </w:rPr>
              <w:t>1</w:t>
            </w:r>
            <w:r w:rsidR="001A20D2">
              <w:rPr>
                <w:bCs/>
                <w:sz w:val="20"/>
                <w:szCs w:val="20"/>
              </w:rPr>
              <w:t>90</w:t>
            </w:r>
            <w:r w:rsidRPr="009F2F51">
              <w:rPr>
                <w:bCs/>
                <w:sz w:val="20"/>
                <w:szCs w:val="20"/>
              </w:rPr>
              <w:t xml:space="preserve">€ par an </w:t>
            </w:r>
          </w:p>
          <w:p w14:paraId="0772B92E" w14:textId="77777777" w:rsidR="009B70C8" w:rsidRPr="009F2F51" w:rsidRDefault="009B70C8" w:rsidP="00BC2BDA">
            <w:pPr>
              <w:jc w:val="both"/>
              <w:rPr>
                <w:bCs/>
                <w:sz w:val="20"/>
                <w:szCs w:val="20"/>
              </w:rPr>
            </w:pPr>
            <w:r w:rsidRPr="009F2F51">
              <w:rPr>
                <w:bCs/>
                <w:sz w:val="20"/>
                <w:szCs w:val="20"/>
              </w:rPr>
              <w:t>(</w:t>
            </w:r>
            <w:proofErr w:type="gramStart"/>
            <w:r w:rsidRPr="009F2F51">
              <w:rPr>
                <w:bCs/>
                <w:sz w:val="20"/>
                <w:szCs w:val="20"/>
              </w:rPr>
              <w:t>nouveaux</w:t>
            </w:r>
            <w:proofErr w:type="gramEnd"/>
            <w:r w:rsidRPr="009F2F51">
              <w:rPr>
                <w:bCs/>
                <w:sz w:val="20"/>
                <w:szCs w:val="20"/>
              </w:rPr>
              <w:t>)</w:t>
            </w:r>
          </w:p>
          <w:p w14:paraId="5736BE0D" w14:textId="77777777" w:rsidR="009B70C8" w:rsidRPr="009F2F51" w:rsidRDefault="009B70C8" w:rsidP="00BC2BDA">
            <w:pPr>
              <w:jc w:val="both"/>
              <w:rPr>
                <w:bCs/>
                <w:sz w:val="20"/>
                <w:szCs w:val="20"/>
              </w:rPr>
            </w:pPr>
          </w:p>
          <w:p w14:paraId="6A25D63B" w14:textId="77777777" w:rsidR="009B70C8" w:rsidRPr="009F2F51" w:rsidRDefault="009B70C8" w:rsidP="00BC2BDA">
            <w:pPr>
              <w:jc w:val="both"/>
              <w:rPr>
                <w:bCs/>
                <w:sz w:val="20"/>
                <w:szCs w:val="20"/>
              </w:rPr>
            </w:pPr>
          </w:p>
          <w:p w14:paraId="489889A6" w14:textId="752BE327" w:rsidR="009B70C8" w:rsidRPr="009F2F51" w:rsidRDefault="001A20D2" w:rsidP="00BC2BDA">
            <w:pPr>
              <w:jc w:val="both"/>
              <w:rPr>
                <w:bCs/>
                <w:sz w:val="20"/>
                <w:szCs w:val="20"/>
              </w:rPr>
            </w:pPr>
            <w:r>
              <w:rPr>
                <w:bCs/>
                <w:sz w:val="20"/>
                <w:szCs w:val="20"/>
              </w:rPr>
              <w:t>90</w:t>
            </w:r>
            <w:r w:rsidR="009B70C8" w:rsidRPr="009F2F51">
              <w:rPr>
                <w:bCs/>
                <w:sz w:val="20"/>
                <w:szCs w:val="20"/>
              </w:rPr>
              <w:t xml:space="preserve">€ par an </w:t>
            </w:r>
          </w:p>
          <w:p w14:paraId="1EE57495" w14:textId="77777777" w:rsidR="009B70C8" w:rsidRPr="009F2F51" w:rsidRDefault="009B70C8" w:rsidP="00BC2BDA">
            <w:pPr>
              <w:jc w:val="both"/>
              <w:rPr>
                <w:b/>
                <w:bCs/>
                <w:sz w:val="20"/>
                <w:szCs w:val="20"/>
              </w:rPr>
            </w:pPr>
            <w:r w:rsidRPr="009F2F51">
              <w:rPr>
                <w:bCs/>
                <w:sz w:val="20"/>
                <w:szCs w:val="20"/>
              </w:rPr>
              <w:t>(</w:t>
            </w:r>
            <w:proofErr w:type="gramStart"/>
            <w:r w:rsidRPr="009F2F51">
              <w:rPr>
                <w:bCs/>
                <w:sz w:val="20"/>
                <w:szCs w:val="20"/>
              </w:rPr>
              <w:t>réinscription</w:t>
            </w:r>
            <w:proofErr w:type="gramEnd"/>
            <w:r w:rsidRPr="009F2F51">
              <w:rPr>
                <w:bCs/>
                <w:sz w:val="20"/>
                <w:szCs w:val="20"/>
              </w:rPr>
              <w:t>)</w:t>
            </w:r>
          </w:p>
        </w:tc>
        <w:tc>
          <w:tcPr>
            <w:tcW w:w="1250" w:type="dxa"/>
          </w:tcPr>
          <w:p w14:paraId="63B63259" w14:textId="77777777" w:rsidR="009B70C8" w:rsidRPr="009F2F51" w:rsidRDefault="009B70C8" w:rsidP="00BC2BDA">
            <w:pPr>
              <w:jc w:val="both"/>
              <w:rPr>
                <w:b/>
                <w:bCs/>
                <w:sz w:val="20"/>
                <w:szCs w:val="20"/>
              </w:rPr>
            </w:pPr>
          </w:p>
          <w:p w14:paraId="5FB65F57" w14:textId="77777777" w:rsidR="009B70C8" w:rsidRPr="009F2F51" w:rsidRDefault="009B70C8" w:rsidP="00BC2BDA">
            <w:pPr>
              <w:jc w:val="both"/>
              <w:rPr>
                <w:b/>
                <w:bCs/>
                <w:sz w:val="20"/>
                <w:szCs w:val="20"/>
              </w:rPr>
            </w:pPr>
          </w:p>
          <w:p w14:paraId="727472BB" w14:textId="77777777" w:rsidR="009B70C8" w:rsidRPr="009F2F51" w:rsidRDefault="009B70C8" w:rsidP="00BC2BDA">
            <w:pPr>
              <w:jc w:val="both"/>
              <w:rPr>
                <w:b/>
                <w:bCs/>
                <w:sz w:val="20"/>
                <w:szCs w:val="20"/>
              </w:rPr>
            </w:pPr>
          </w:p>
          <w:p w14:paraId="78625FE0" w14:textId="77777777" w:rsidR="009B70C8" w:rsidRPr="009F2F51" w:rsidRDefault="009B70C8" w:rsidP="00BC2BDA">
            <w:pPr>
              <w:jc w:val="both"/>
              <w:rPr>
                <w:bCs/>
                <w:sz w:val="20"/>
                <w:szCs w:val="20"/>
              </w:rPr>
            </w:pPr>
            <w:r w:rsidRPr="009F2F51">
              <w:rPr>
                <w:bCs/>
                <w:sz w:val="20"/>
                <w:szCs w:val="20"/>
              </w:rPr>
              <w:t xml:space="preserve">33 € par an et par enfant </w:t>
            </w:r>
          </w:p>
        </w:tc>
        <w:tc>
          <w:tcPr>
            <w:tcW w:w="1585" w:type="dxa"/>
          </w:tcPr>
          <w:p w14:paraId="7104FC99" w14:textId="77777777" w:rsidR="009B70C8" w:rsidRPr="009F2F51" w:rsidRDefault="009B70C8" w:rsidP="00BC2BDA">
            <w:pPr>
              <w:jc w:val="both"/>
              <w:rPr>
                <w:bCs/>
                <w:sz w:val="20"/>
                <w:szCs w:val="20"/>
              </w:rPr>
            </w:pPr>
          </w:p>
          <w:p w14:paraId="675B6CE5" w14:textId="77777777" w:rsidR="009B70C8" w:rsidRPr="009F2F51" w:rsidRDefault="009B70C8" w:rsidP="00BC2BDA">
            <w:pPr>
              <w:jc w:val="both"/>
              <w:rPr>
                <w:bCs/>
                <w:sz w:val="20"/>
                <w:szCs w:val="20"/>
              </w:rPr>
            </w:pPr>
          </w:p>
          <w:p w14:paraId="396D7C03" w14:textId="7E8E9296" w:rsidR="009B70C8" w:rsidRPr="009F2F51" w:rsidRDefault="009B70C8" w:rsidP="00BC2BDA">
            <w:pPr>
              <w:jc w:val="both"/>
              <w:rPr>
                <w:bCs/>
                <w:sz w:val="20"/>
                <w:szCs w:val="20"/>
              </w:rPr>
            </w:pPr>
            <w:r w:rsidRPr="009F2F51">
              <w:rPr>
                <w:bCs/>
                <w:sz w:val="20"/>
                <w:szCs w:val="20"/>
              </w:rPr>
              <w:t>Au forfait</w:t>
            </w:r>
            <w:r>
              <w:rPr>
                <w:bCs/>
                <w:sz w:val="20"/>
                <w:szCs w:val="20"/>
              </w:rPr>
              <w:t xml:space="preserve"> (1, 2, 3,4 jours) 7.</w:t>
            </w:r>
            <w:r w:rsidR="001A20D2">
              <w:rPr>
                <w:bCs/>
                <w:sz w:val="20"/>
                <w:szCs w:val="20"/>
              </w:rPr>
              <w:t>2</w:t>
            </w:r>
            <w:r>
              <w:rPr>
                <w:bCs/>
                <w:sz w:val="20"/>
                <w:szCs w:val="20"/>
              </w:rPr>
              <w:t>0</w:t>
            </w:r>
            <w:r w:rsidRPr="009F2F51">
              <w:rPr>
                <w:bCs/>
                <w:sz w:val="20"/>
                <w:szCs w:val="20"/>
              </w:rPr>
              <w:t>€ par repas</w:t>
            </w:r>
            <w:r>
              <w:rPr>
                <w:bCs/>
                <w:sz w:val="20"/>
                <w:szCs w:val="20"/>
              </w:rPr>
              <w:t xml:space="preserve"> </w:t>
            </w:r>
          </w:p>
          <w:p w14:paraId="383B4B5E" w14:textId="77777777" w:rsidR="009B70C8" w:rsidRPr="009F2F51" w:rsidRDefault="009B70C8" w:rsidP="00BC2BDA">
            <w:pPr>
              <w:jc w:val="both"/>
              <w:rPr>
                <w:bCs/>
                <w:sz w:val="20"/>
                <w:szCs w:val="20"/>
              </w:rPr>
            </w:pPr>
          </w:p>
          <w:p w14:paraId="55C72B8A" w14:textId="77777777" w:rsidR="009B70C8" w:rsidRPr="009F2F51" w:rsidRDefault="009B70C8" w:rsidP="00BC2BDA">
            <w:pPr>
              <w:jc w:val="both"/>
              <w:rPr>
                <w:bCs/>
                <w:sz w:val="20"/>
                <w:szCs w:val="20"/>
              </w:rPr>
            </w:pPr>
          </w:p>
          <w:p w14:paraId="54DE3788" w14:textId="77777777" w:rsidR="009B70C8" w:rsidRPr="009F2F51" w:rsidRDefault="009B70C8" w:rsidP="00BC2BDA">
            <w:pPr>
              <w:jc w:val="both"/>
              <w:rPr>
                <w:bCs/>
                <w:sz w:val="20"/>
                <w:szCs w:val="20"/>
              </w:rPr>
            </w:pPr>
            <w:r w:rsidRPr="009F2F51">
              <w:rPr>
                <w:bCs/>
                <w:sz w:val="20"/>
                <w:szCs w:val="20"/>
              </w:rPr>
              <w:t xml:space="preserve">Au ticket </w:t>
            </w:r>
          </w:p>
          <w:p w14:paraId="6C05338C" w14:textId="77777777" w:rsidR="009B70C8" w:rsidRDefault="009B70C8" w:rsidP="00BC2BDA">
            <w:pPr>
              <w:jc w:val="both"/>
              <w:rPr>
                <w:bCs/>
                <w:sz w:val="20"/>
                <w:szCs w:val="20"/>
              </w:rPr>
            </w:pPr>
            <w:r w:rsidRPr="009F2F51">
              <w:rPr>
                <w:bCs/>
                <w:sz w:val="20"/>
                <w:szCs w:val="20"/>
              </w:rPr>
              <w:t>7,50€ par repas</w:t>
            </w:r>
          </w:p>
          <w:p w14:paraId="1E976537" w14:textId="77777777" w:rsidR="009B70C8" w:rsidRPr="009F2F51" w:rsidRDefault="009B70C8" w:rsidP="00BC2BDA">
            <w:pPr>
              <w:jc w:val="both"/>
              <w:rPr>
                <w:bCs/>
                <w:sz w:val="20"/>
                <w:szCs w:val="20"/>
              </w:rPr>
            </w:pPr>
            <w:r>
              <w:rPr>
                <w:bCs/>
                <w:sz w:val="20"/>
                <w:szCs w:val="20"/>
              </w:rPr>
              <w:t>(</w:t>
            </w:r>
            <w:proofErr w:type="gramStart"/>
            <w:r>
              <w:rPr>
                <w:bCs/>
                <w:sz w:val="20"/>
                <w:szCs w:val="20"/>
              </w:rPr>
              <w:t>repas</w:t>
            </w:r>
            <w:proofErr w:type="gramEnd"/>
            <w:r>
              <w:rPr>
                <w:bCs/>
                <w:sz w:val="20"/>
                <w:szCs w:val="20"/>
              </w:rPr>
              <w:t xml:space="preserve"> occasionnel)</w:t>
            </w:r>
          </w:p>
        </w:tc>
        <w:tc>
          <w:tcPr>
            <w:tcW w:w="2321" w:type="dxa"/>
          </w:tcPr>
          <w:p w14:paraId="3112C36D" w14:textId="77777777" w:rsidR="009B70C8" w:rsidRPr="009F2F51" w:rsidRDefault="009B70C8" w:rsidP="00BC2BDA">
            <w:pPr>
              <w:jc w:val="both"/>
              <w:rPr>
                <w:bCs/>
                <w:sz w:val="20"/>
                <w:szCs w:val="20"/>
              </w:rPr>
            </w:pPr>
          </w:p>
          <w:p w14:paraId="37DFFB46" w14:textId="77777777" w:rsidR="009B70C8" w:rsidRPr="009F2F51" w:rsidRDefault="009B70C8" w:rsidP="00BC2BDA">
            <w:pPr>
              <w:jc w:val="both"/>
              <w:rPr>
                <w:bCs/>
                <w:sz w:val="20"/>
                <w:szCs w:val="20"/>
              </w:rPr>
            </w:pPr>
          </w:p>
          <w:p w14:paraId="26B77BA1" w14:textId="77777777" w:rsidR="009B70C8" w:rsidRPr="009F2F51" w:rsidRDefault="009B70C8" w:rsidP="00BC2BDA">
            <w:pPr>
              <w:jc w:val="both"/>
              <w:rPr>
                <w:bCs/>
                <w:sz w:val="20"/>
                <w:szCs w:val="20"/>
              </w:rPr>
            </w:pPr>
            <w:r w:rsidRPr="009F2F51">
              <w:rPr>
                <w:bCs/>
                <w:sz w:val="20"/>
                <w:szCs w:val="20"/>
              </w:rPr>
              <w:t xml:space="preserve">Garderie du matin </w:t>
            </w:r>
          </w:p>
          <w:p w14:paraId="680EA91A" w14:textId="77777777" w:rsidR="009B70C8" w:rsidRPr="009F2F51" w:rsidRDefault="009B70C8" w:rsidP="00BC2BDA">
            <w:pPr>
              <w:jc w:val="both"/>
              <w:rPr>
                <w:bCs/>
                <w:sz w:val="20"/>
                <w:szCs w:val="20"/>
              </w:rPr>
            </w:pPr>
            <w:r w:rsidRPr="009F2F51">
              <w:rPr>
                <w:bCs/>
                <w:sz w:val="20"/>
                <w:szCs w:val="20"/>
              </w:rPr>
              <w:t>2€ par jour et par enfant</w:t>
            </w:r>
          </w:p>
          <w:p w14:paraId="157A2D94" w14:textId="77777777" w:rsidR="009B70C8" w:rsidRPr="009F2F51" w:rsidRDefault="009B70C8" w:rsidP="00BC2BDA">
            <w:pPr>
              <w:jc w:val="both"/>
              <w:rPr>
                <w:bCs/>
                <w:sz w:val="20"/>
                <w:szCs w:val="20"/>
              </w:rPr>
            </w:pPr>
          </w:p>
          <w:p w14:paraId="0B334629" w14:textId="77777777" w:rsidR="009B70C8" w:rsidRDefault="009B70C8" w:rsidP="00BC2BDA">
            <w:pPr>
              <w:jc w:val="both"/>
              <w:rPr>
                <w:bCs/>
                <w:sz w:val="20"/>
                <w:szCs w:val="20"/>
              </w:rPr>
            </w:pPr>
            <w:r>
              <w:rPr>
                <w:bCs/>
                <w:sz w:val="20"/>
                <w:szCs w:val="20"/>
              </w:rPr>
              <w:t>Garderie du soir maternelles </w:t>
            </w:r>
          </w:p>
          <w:p w14:paraId="491739A2" w14:textId="77777777" w:rsidR="009B70C8" w:rsidRPr="009F2F51" w:rsidRDefault="009B70C8" w:rsidP="00BC2BDA">
            <w:pPr>
              <w:jc w:val="both"/>
              <w:rPr>
                <w:bCs/>
                <w:sz w:val="20"/>
                <w:szCs w:val="20"/>
              </w:rPr>
            </w:pPr>
            <w:r>
              <w:rPr>
                <w:bCs/>
                <w:sz w:val="20"/>
                <w:szCs w:val="20"/>
              </w:rPr>
              <w:t>/Etude du soir CP au CM2</w:t>
            </w:r>
          </w:p>
          <w:p w14:paraId="1B0AD22C" w14:textId="77777777" w:rsidR="009B70C8" w:rsidRPr="009F2F51" w:rsidRDefault="009B70C8" w:rsidP="00BC2BDA">
            <w:pPr>
              <w:jc w:val="both"/>
              <w:rPr>
                <w:bCs/>
                <w:sz w:val="20"/>
                <w:szCs w:val="20"/>
              </w:rPr>
            </w:pPr>
            <w:r>
              <w:rPr>
                <w:bCs/>
                <w:sz w:val="20"/>
                <w:szCs w:val="20"/>
              </w:rPr>
              <w:t>6€</w:t>
            </w:r>
            <w:r w:rsidRPr="009F2F51">
              <w:rPr>
                <w:bCs/>
                <w:sz w:val="20"/>
                <w:szCs w:val="20"/>
              </w:rPr>
              <w:t xml:space="preserve"> par jour et par enfant </w:t>
            </w:r>
          </w:p>
        </w:tc>
      </w:tr>
    </w:tbl>
    <w:p w14:paraId="40D04250" w14:textId="77777777" w:rsidR="009B70C8" w:rsidRDefault="009B70C8" w:rsidP="00527D25">
      <w:pPr>
        <w:keepNext/>
        <w:rPr>
          <w:b/>
          <w:bCs/>
        </w:rPr>
      </w:pPr>
    </w:p>
    <w:p w14:paraId="475D48EB" w14:textId="77777777" w:rsidR="00303468" w:rsidRDefault="00303468" w:rsidP="00303468">
      <w:pPr>
        <w:keepNext/>
        <w:ind w:firstLine="708"/>
        <w:rPr>
          <w:b/>
          <w:bCs/>
        </w:rPr>
      </w:pPr>
    </w:p>
    <w:p w14:paraId="60C33BE8" w14:textId="77777777" w:rsidR="00303468" w:rsidRDefault="00303468" w:rsidP="00303468">
      <w:pPr>
        <w:keepNext/>
        <w:ind w:firstLine="708"/>
        <w:rPr>
          <w:b/>
          <w:bCs/>
        </w:rPr>
      </w:pPr>
      <w:r>
        <w:rPr>
          <w:b/>
          <w:bCs/>
        </w:rPr>
        <w:t>I. FRAIS DE DOSSIER</w:t>
      </w:r>
    </w:p>
    <w:p w14:paraId="3CDE19A2" w14:textId="77777777" w:rsidR="00303468" w:rsidRDefault="00303468" w:rsidP="00303468">
      <w:pPr>
        <w:keepNext/>
        <w:ind w:firstLine="708"/>
        <w:rPr>
          <w:b/>
          <w:bCs/>
        </w:rPr>
      </w:pPr>
    </w:p>
    <w:p w14:paraId="2F8A3A56" w14:textId="7209851B" w:rsidR="00303468" w:rsidRDefault="00303468" w:rsidP="00303468">
      <w:pPr>
        <w:keepNext/>
        <w:jc w:val="both"/>
        <w:rPr>
          <w:bCs/>
        </w:rPr>
      </w:pPr>
      <w:r>
        <w:rPr>
          <w:bCs/>
        </w:rPr>
        <w:t xml:space="preserve">      </w:t>
      </w:r>
      <w:r>
        <w:rPr>
          <w:bCs/>
        </w:rPr>
        <w:sym w:font="Symbol" w:char="F0B7"/>
      </w:r>
      <w:r>
        <w:rPr>
          <w:bCs/>
        </w:rPr>
        <w:tab/>
      </w:r>
      <w:r w:rsidR="001A20D2">
        <w:rPr>
          <w:bCs/>
        </w:rPr>
        <w:t>90</w:t>
      </w:r>
      <w:r>
        <w:rPr>
          <w:bCs/>
        </w:rPr>
        <w:t>€ pour la réinscription</w:t>
      </w:r>
      <w:r>
        <w:rPr>
          <w:bCs/>
        </w:rPr>
        <w:tab/>
        <w:t xml:space="preserve">(frais de dossier, outil pédagogique, livres, </w:t>
      </w:r>
      <w:proofErr w:type="gramStart"/>
      <w:r>
        <w:rPr>
          <w:bCs/>
        </w:rPr>
        <w:t>copies….</w:t>
      </w:r>
      <w:proofErr w:type="gramEnd"/>
      <w:r>
        <w:rPr>
          <w:bCs/>
        </w:rPr>
        <w:t>)</w:t>
      </w:r>
    </w:p>
    <w:p w14:paraId="64ECD0F4" w14:textId="4A1000F7" w:rsidR="00303468" w:rsidRDefault="00303468" w:rsidP="00303468">
      <w:pPr>
        <w:keepNext/>
        <w:numPr>
          <w:ilvl w:val="0"/>
          <w:numId w:val="3"/>
        </w:numPr>
        <w:tabs>
          <w:tab w:val="left" w:pos="1440"/>
        </w:tabs>
        <w:jc w:val="both"/>
        <w:rPr>
          <w:bCs/>
        </w:rPr>
      </w:pPr>
      <w:r>
        <w:rPr>
          <w:bCs/>
        </w:rPr>
        <w:t>1</w:t>
      </w:r>
      <w:r w:rsidR="001A20D2">
        <w:rPr>
          <w:bCs/>
        </w:rPr>
        <w:t>90</w:t>
      </w:r>
      <w:r>
        <w:rPr>
          <w:bCs/>
        </w:rPr>
        <w:t xml:space="preserve"> € pour l’inscription </w:t>
      </w:r>
      <w:r>
        <w:rPr>
          <w:bCs/>
        </w:rPr>
        <w:tab/>
        <w:t>(frais de dossier, outil pédagogique, livres, copies…)</w:t>
      </w:r>
    </w:p>
    <w:p w14:paraId="6C190711" w14:textId="77777777" w:rsidR="00303468" w:rsidRDefault="00303468" w:rsidP="00303468">
      <w:pPr>
        <w:rPr>
          <w:bCs/>
        </w:rPr>
      </w:pPr>
    </w:p>
    <w:p w14:paraId="1730FCA2" w14:textId="77777777" w:rsidR="00303468" w:rsidRDefault="00303468" w:rsidP="00303468">
      <w:pPr>
        <w:keepNext/>
        <w:ind w:left="720"/>
        <w:rPr>
          <w:b/>
          <w:bCs/>
        </w:rPr>
      </w:pPr>
    </w:p>
    <w:p w14:paraId="4D58843B" w14:textId="77777777" w:rsidR="00303468" w:rsidRDefault="00303468" w:rsidP="00303468">
      <w:pPr>
        <w:keepNext/>
        <w:ind w:left="720"/>
        <w:rPr>
          <w:b/>
          <w:bCs/>
        </w:rPr>
      </w:pPr>
      <w:r>
        <w:rPr>
          <w:b/>
          <w:bCs/>
        </w:rPr>
        <w:t>II. CONTRIBUTION ANNUELLE (sur 10 mois)</w:t>
      </w:r>
    </w:p>
    <w:p w14:paraId="57D599CF" w14:textId="77777777" w:rsidR="00303468" w:rsidRDefault="00303468" w:rsidP="00303468">
      <w:pPr>
        <w:keepNext/>
        <w:rPr>
          <w:bCs/>
        </w:rPr>
      </w:pPr>
    </w:p>
    <w:p w14:paraId="387A73E4" w14:textId="77777777" w:rsidR="00303468" w:rsidRDefault="00303468" w:rsidP="00303468">
      <w:pPr>
        <w:keepNext/>
        <w:rPr>
          <w:bCs/>
        </w:rPr>
      </w:pPr>
      <w:r>
        <w:rPr>
          <w:bCs/>
        </w:rPr>
        <w:t xml:space="preserve">Le montant de la contribution est variable : </w:t>
      </w:r>
    </w:p>
    <w:p w14:paraId="4CBCB590" w14:textId="77777777" w:rsidR="00303468" w:rsidRDefault="00303468" w:rsidP="00303468">
      <w:pPr>
        <w:keepNext/>
        <w:jc w:val="both"/>
        <w:rPr>
          <w:bCs/>
        </w:rPr>
      </w:pPr>
      <w:r>
        <w:rPr>
          <w:bCs/>
        </w:rPr>
        <w:t>.</w:t>
      </w:r>
    </w:p>
    <w:p w14:paraId="7E8E36F1" w14:textId="46606F2D" w:rsidR="00303468" w:rsidRDefault="00303468" w:rsidP="00303468">
      <w:pPr>
        <w:keepNext/>
        <w:numPr>
          <w:ilvl w:val="0"/>
          <w:numId w:val="2"/>
        </w:numPr>
        <w:jc w:val="both"/>
        <w:rPr>
          <w:bCs/>
        </w:rPr>
      </w:pPr>
      <w:r>
        <w:rPr>
          <w:bCs/>
        </w:rPr>
        <w:t xml:space="preserve">Le tarif de </w:t>
      </w:r>
      <w:r w:rsidRPr="005C4031">
        <w:rPr>
          <w:b/>
          <w:bCs/>
        </w:rPr>
        <w:t>base</w:t>
      </w:r>
      <w:r w:rsidRPr="003164BB">
        <w:rPr>
          <w:bCs/>
        </w:rPr>
        <w:t xml:space="preserve"> est de </w:t>
      </w:r>
      <w:r>
        <w:rPr>
          <w:b/>
          <w:bCs/>
        </w:rPr>
        <w:t>8</w:t>
      </w:r>
      <w:r w:rsidR="001A20D2">
        <w:rPr>
          <w:b/>
          <w:bCs/>
        </w:rPr>
        <w:t>5</w:t>
      </w:r>
      <w:r w:rsidR="009B70C8">
        <w:rPr>
          <w:b/>
          <w:bCs/>
        </w:rPr>
        <w:t xml:space="preserve"> </w:t>
      </w:r>
      <w:r w:rsidRPr="005C4031">
        <w:rPr>
          <w:b/>
          <w:bCs/>
        </w:rPr>
        <w:t>€</w:t>
      </w:r>
      <w:r w:rsidRPr="003164BB">
        <w:rPr>
          <w:bCs/>
        </w:rPr>
        <w:t xml:space="preserve"> par mois et par enfant avec </w:t>
      </w:r>
      <w:r w:rsidRPr="003114F0">
        <w:rPr>
          <w:b/>
          <w:bCs/>
        </w:rPr>
        <w:t>avis de non-imposition</w:t>
      </w:r>
      <w:r w:rsidRPr="003164BB">
        <w:rPr>
          <w:bCs/>
        </w:rPr>
        <w:t xml:space="preserve"> </w:t>
      </w:r>
    </w:p>
    <w:p w14:paraId="30DEAF64" w14:textId="1DC61D88" w:rsidR="00303468" w:rsidRDefault="00303468" w:rsidP="00303468">
      <w:pPr>
        <w:keepNext/>
        <w:numPr>
          <w:ilvl w:val="0"/>
          <w:numId w:val="2"/>
        </w:numPr>
        <w:jc w:val="both"/>
        <w:rPr>
          <w:bCs/>
        </w:rPr>
      </w:pPr>
      <w:r w:rsidRPr="003164BB">
        <w:rPr>
          <w:bCs/>
        </w:rPr>
        <w:t xml:space="preserve">Le tarif </w:t>
      </w:r>
      <w:r w:rsidRPr="005C4031">
        <w:rPr>
          <w:b/>
          <w:bCs/>
        </w:rPr>
        <w:t>équilibre (imposable</w:t>
      </w:r>
      <w:r>
        <w:rPr>
          <w:bCs/>
        </w:rPr>
        <w:t xml:space="preserve">) </w:t>
      </w:r>
      <w:r w:rsidR="00527D25">
        <w:rPr>
          <w:bCs/>
        </w:rPr>
        <w:t xml:space="preserve">est </w:t>
      </w:r>
      <w:r w:rsidR="00527D25" w:rsidRPr="003164BB">
        <w:rPr>
          <w:bCs/>
        </w:rPr>
        <w:t>de</w:t>
      </w:r>
      <w:r w:rsidRPr="003164BB">
        <w:rPr>
          <w:bCs/>
        </w:rPr>
        <w:t xml:space="preserve"> </w:t>
      </w:r>
      <w:r w:rsidR="001A20D2">
        <w:rPr>
          <w:b/>
          <w:bCs/>
        </w:rPr>
        <w:t>91</w:t>
      </w:r>
      <w:r w:rsidRPr="005C4031">
        <w:rPr>
          <w:b/>
          <w:bCs/>
        </w:rPr>
        <w:t xml:space="preserve"> €</w:t>
      </w:r>
      <w:r>
        <w:rPr>
          <w:bCs/>
        </w:rPr>
        <w:t xml:space="preserve"> par mois et par enfant</w:t>
      </w:r>
    </w:p>
    <w:p w14:paraId="69FB6246" w14:textId="2734AC5C" w:rsidR="00303468" w:rsidRPr="003164BB" w:rsidRDefault="00303468" w:rsidP="00303468">
      <w:pPr>
        <w:keepNext/>
        <w:numPr>
          <w:ilvl w:val="0"/>
          <w:numId w:val="2"/>
        </w:numPr>
        <w:jc w:val="both"/>
        <w:rPr>
          <w:bCs/>
        </w:rPr>
      </w:pPr>
      <w:r>
        <w:rPr>
          <w:bCs/>
        </w:rPr>
        <w:t xml:space="preserve">Si vous êtes imposable mais </w:t>
      </w:r>
      <w:r w:rsidRPr="005C4031">
        <w:rPr>
          <w:b/>
          <w:bCs/>
        </w:rPr>
        <w:t>3 enfants inscrits dans l’enseignement catholique</w:t>
      </w:r>
      <w:r>
        <w:rPr>
          <w:bCs/>
        </w:rPr>
        <w:t xml:space="preserve">, le tarif est de </w:t>
      </w:r>
      <w:r>
        <w:rPr>
          <w:b/>
          <w:bCs/>
        </w:rPr>
        <w:t>8</w:t>
      </w:r>
      <w:r w:rsidR="001A20D2">
        <w:rPr>
          <w:b/>
          <w:bCs/>
        </w:rPr>
        <w:t>5</w:t>
      </w:r>
      <w:r w:rsidRPr="005C4031">
        <w:rPr>
          <w:b/>
          <w:bCs/>
        </w:rPr>
        <w:t>€</w:t>
      </w:r>
      <w:r>
        <w:rPr>
          <w:bCs/>
        </w:rPr>
        <w:t xml:space="preserve"> par mois et par enfant</w:t>
      </w:r>
    </w:p>
    <w:p w14:paraId="55A5D0B2" w14:textId="77777777" w:rsidR="00303468" w:rsidRPr="00715481" w:rsidRDefault="00303468" w:rsidP="00303468">
      <w:pPr>
        <w:keepNext/>
        <w:ind w:left="720"/>
        <w:jc w:val="both"/>
        <w:rPr>
          <w:bCs/>
        </w:rPr>
      </w:pPr>
    </w:p>
    <w:p w14:paraId="55440EDC" w14:textId="77777777" w:rsidR="00303468" w:rsidRDefault="00303468" w:rsidP="00303468">
      <w:pPr>
        <w:keepNext/>
        <w:ind w:firstLine="708"/>
        <w:rPr>
          <w:b/>
          <w:bCs/>
        </w:rPr>
      </w:pPr>
      <w:r>
        <w:rPr>
          <w:b/>
          <w:bCs/>
        </w:rPr>
        <w:t>III. ETUDE SURVEILLEE ET GARDERIE PERISCOLAIRE</w:t>
      </w:r>
    </w:p>
    <w:p w14:paraId="2EFAF1BA" w14:textId="77777777" w:rsidR="00303468" w:rsidRDefault="00303468" w:rsidP="00303468">
      <w:pPr>
        <w:keepNext/>
        <w:keepLines/>
        <w:rPr>
          <w:bCs/>
        </w:rPr>
      </w:pPr>
    </w:p>
    <w:p w14:paraId="6C18444F" w14:textId="77777777" w:rsidR="00303468" w:rsidRDefault="00303468" w:rsidP="00303468">
      <w:pPr>
        <w:jc w:val="both"/>
        <w:rPr>
          <w:b/>
          <w:bCs/>
        </w:rPr>
      </w:pPr>
      <w:r>
        <w:rPr>
          <w:bCs/>
        </w:rPr>
        <w:t xml:space="preserve">La garderie périscolaire </w:t>
      </w:r>
      <w:r w:rsidRPr="003114F0">
        <w:rPr>
          <w:b/>
          <w:bCs/>
        </w:rPr>
        <w:t>du matin</w:t>
      </w:r>
      <w:r>
        <w:rPr>
          <w:bCs/>
        </w:rPr>
        <w:t xml:space="preserve">, </w:t>
      </w:r>
      <w:r w:rsidRPr="00003384">
        <w:rPr>
          <w:b/>
          <w:bCs/>
        </w:rPr>
        <w:t>de 7 h 30 à 8 h 00 est de 2 €.</w:t>
      </w:r>
    </w:p>
    <w:p w14:paraId="7A017F6F" w14:textId="77777777" w:rsidR="00303468" w:rsidRDefault="00303468" w:rsidP="00303468">
      <w:pPr>
        <w:jc w:val="both"/>
        <w:rPr>
          <w:bCs/>
        </w:rPr>
      </w:pPr>
    </w:p>
    <w:p w14:paraId="2682C587" w14:textId="12E9E35E" w:rsidR="00303468" w:rsidRDefault="00303468" w:rsidP="00303468">
      <w:pPr>
        <w:rPr>
          <w:bCs/>
        </w:rPr>
      </w:pPr>
      <w:r>
        <w:rPr>
          <w:bCs/>
        </w:rPr>
        <w:t xml:space="preserve">La garderie du </w:t>
      </w:r>
      <w:r w:rsidRPr="00893D60">
        <w:rPr>
          <w:b/>
          <w:bCs/>
        </w:rPr>
        <w:t xml:space="preserve">soir maternelles, de 16h30 à 18h00 est de </w:t>
      </w:r>
      <w:r w:rsidR="009B70C8">
        <w:rPr>
          <w:b/>
          <w:bCs/>
        </w:rPr>
        <w:t>6</w:t>
      </w:r>
      <w:r w:rsidRPr="00893D60">
        <w:rPr>
          <w:b/>
          <w:bCs/>
        </w:rPr>
        <w:t xml:space="preserve"> €.</w:t>
      </w:r>
    </w:p>
    <w:p w14:paraId="01E09DCB" w14:textId="613EBE6F" w:rsidR="00303468" w:rsidRDefault="00303468" w:rsidP="00303468">
      <w:pPr>
        <w:jc w:val="both"/>
        <w:rPr>
          <w:bCs/>
        </w:rPr>
      </w:pPr>
      <w:r>
        <w:rPr>
          <w:bCs/>
        </w:rPr>
        <w:t xml:space="preserve">L’étude </w:t>
      </w:r>
      <w:r w:rsidR="00527D25">
        <w:rPr>
          <w:bCs/>
        </w:rPr>
        <w:t>surveillée du</w:t>
      </w:r>
      <w:r>
        <w:rPr>
          <w:bCs/>
        </w:rPr>
        <w:t xml:space="preserve"> CP au CM</w:t>
      </w:r>
      <w:r w:rsidR="00527D25">
        <w:rPr>
          <w:bCs/>
        </w:rPr>
        <w:t>2 du</w:t>
      </w:r>
      <w:r w:rsidRPr="003114F0">
        <w:rPr>
          <w:b/>
          <w:bCs/>
        </w:rPr>
        <w:t xml:space="preserve"> soir</w:t>
      </w:r>
      <w:r>
        <w:rPr>
          <w:bCs/>
        </w:rPr>
        <w:t xml:space="preserve">, </w:t>
      </w:r>
      <w:r w:rsidRPr="00003384">
        <w:rPr>
          <w:b/>
          <w:bCs/>
        </w:rPr>
        <w:t>de 16h30 à 18h00</w:t>
      </w:r>
      <w:r>
        <w:rPr>
          <w:b/>
          <w:bCs/>
        </w:rPr>
        <w:t xml:space="preserve"> est de 6</w:t>
      </w:r>
      <w:r w:rsidRPr="00003384">
        <w:rPr>
          <w:b/>
          <w:bCs/>
        </w:rPr>
        <w:t>€</w:t>
      </w:r>
      <w:r>
        <w:rPr>
          <w:bCs/>
        </w:rPr>
        <w:t xml:space="preserve">. Toute heure entamée est entièrement due. </w:t>
      </w:r>
      <w:r w:rsidR="00527D25">
        <w:rPr>
          <w:bCs/>
        </w:rPr>
        <w:t>Au-delà</w:t>
      </w:r>
      <w:r>
        <w:rPr>
          <w:bCs/>
        </w:rPr>
        <w:t xml:space="preserve"> de 18 h00, une pénalité forfaitaire de 20 € sera due.</w:t>
      </w:r>
    </w:p>
    <w:p w14:paraId="21122EBE" w14:textId="77777777" w:rsidR="00303468" w:rsidRDefault="00303468" w:rsidP="00303468">
      <w:pPr>
        <w:jc w:val="both"/>
        <w:rPr>
          <w:bCs/>
        </w:rPr>
      </w:pPr>
    </w:p>
    <w:p w14:paraId="5197F921" w14:textId="77777777" w:rsidR="00303468" w:rsidRDefault="00303468" w:rsidP="00303468">
      <w:pPr>
        <w:keepNext/>
        <w:ind w:left="720"/>
        <w:rPr>
          <w:b/>
          <w:bCs/>
        </w:rPr>
      </w:pPr>
      <w:r>
        <w:rPr>
          <w:b/>
          <w:bCs/>
        </w:rPr>
        <w:t xml:space="preserve">IV. CANTINE </w:t>
      </w:r>
    </w:p>
    <w:p w14:paraId="4E3D4A1E" w14:textId="77777777" w:rsidR="00303468" w:rsidRDefault="00303468" w:rsidP="00303468">
      <w:pPr>
        <w:keepNext/>
        <w:rPr>
          <w:bCs/>
        </w:rPr>
      </w:pPr>
    </w:p>
    <w:p w14:paraId="205146A7" w14:textId="77777777" w:rsidR="00303468" w:rsidRDefault="00303468" w:rsidP="00303468">
      <w:pPr>
        <w:jc w:val="both"/>
        <w:rPr>
          <w:bCs/>
        </w:rPr>
      </w:pPr>
      <w:r>
        <w:rPr>
          <w:bCs/>
        </w:rPr>
        <w:t xml:space="preserve">Les enfants sont accueillis au restaurant scolaire de l’école, et sont tenus d'en respecter le règlement. </w:t>
      </w:r>
    </w:p>
    <w:p w14:paraId="691041C4" w14:textId="77777777" w:rsidR="00303468" w:rsidRDefault="00303468" w:rsidP="00303468">
      <w:pPr>
        <w:jc w:val="both"/>
        <w:rPr>
          <w:bCs/>
        </w:rPr>
      </w:pPr>
    </w:p>
    <w:p w14:paraId="2FB7F8E3" w14:textId="77777777" w:rsidR="00303468" w:rsidRDefault="00303468" w:rsidP="00303468">
      <w:pPr>
        <w:jc w:val="both"/>
        <w:rPr>
          <w:bCs/>
        </w:rPr>
      </w:pPr>
      <w:r>
        <w:rPr>
          <w:bCs/>
        </w:rPr>
        <w:t xml:space="preserve">Actuellement, </w:t>
      </w:r>
    </w:p>
    <w:p w14:paraId="3FD3D988" w14:textId="71302E3F" w:rsidR="00303468" w:rsidRDefault="00303468" w:rsidP="00303468">
      <w:pPr>
        <w:numPr>
          <w:ilvl w:val="0"/>
          <w:numId w:val="4"/>
        </w:numPr>
        <w:tabs>
          <w:tab w:val="clear" w:pos="720"/>
          <w:tab w:val="num" w:pos="360"/>
        </w:tabs>
        <w:ind w:left="360"/>
        <w:jc w:val="both"/>
        <w:rPr>
          <w:bCs/>
        </w:rPr>
      </w:pPr>
      <w:r>
        <w:rPr>
          <w:bCs/>
        </w:rPr>
        <w:t xml:space="preserve">Le prix du repas est </w:t>
      </w:r>
      <w:r w:rsidRPr="007E0A81">
        <w:rPr>
          <w:bCs/>
        </w:rPr>
        <w:t xml:space="preserve">de </w:t>
      </w:r>
      <w:r w:rsidR="001A20D2">
        <w:rPr>
          <w:b/>
          <w:bCs/>
        </w:rPr>
        <w:t>7</w:t>
      </w:r>
      <w:r>
        <w:rPr>
          <w:b/>
          <w:bCs/>
        </w:rPr>
        <w:t>.</w:t>
      </w:r>
      <w:r w:rsidR="001A20D2">
        <w:rPr>
          <w:b/>
          <w:bCs/>
        </w:rPr>
        <w:t>2</w:t>
      </w:r>
      <w:r>
        <w:rPr>
          <w:b/>
          <w:bCs/>
        </w:rPr>
        <w:t>0</w:t>
      </w:r>
      <w:r w:rsidRPr="005C4031">
        <w:rPr>
          <w:b/>
          <w:bCs/>
        </w:rPr>
        <w:t>€</w:t>
      </w:r>
      <w:r>
        <w:rPr>
          <w:bCs/>
        </w:rPr>
        <w:t xml:space="preserve"> pour les enfants dont les parents ont souscrit un </w:t>
      </w:r>
      <w:r w:rsidRPr="003114F0">
        <w:rPr>
          <w:b/>
          <w:bCs/>
        </w:rPr>
        <w:t>forfait régulier de 1,</w:t>
      </w:r>
      <w:r>
        <w:rPr>
          <w:bCs/>
        </w:rPr>
        <w:t xml:space="preserve"> </w:t>
      </w:r>
      <w:r w:rsidRPr="003114F0">
        <w:rPr>
          <w:b/>
          <w:bCs/>
        </w:rPr>
        <w:t>2, 3 ou 4 repas hebdomadaires</w:t>
      </w:r>
      <w:r>
        <w:rPr>
          <w:bCs/>
        </w:rPr>
        <w:t>. Le forfait est annuel. Il peut être résilié ou modifié à la fin de chaque trimestre. Le tarif inclut la redevance cantine à la société qui nous fournit les repas et les frais de surveillance des enfants, qui sont sous la responsabilité du personnel de l’école Sainte Geneviève.</w:t>
      </w:r>
    </w:p>
    <w:p w14:paraId="3D4D11AB" w14:textId="77777777" w:rsidR="00303468" w:rsidRDefault="00303468" w:rsidP="00303468">
      <w:pPr>
        <w:numPr>
          <w:ilvl w:val="0"/>
          <w:numId w:val="4"/>
        </w:numPr>
        <w:tabs>
          <w:tab w:val="clear" w:pos="720"/>
          <w:tab w:val="num" w:pos="360"/>
        </w:tabs>
        <w:ind w:left="360"/>
        <w:jc w:val="both"/>
        <w:rPr>
          <w:bCs/>
        </w:rPr>
      </w:pPr>
      <w:r>
        <w:rPr>
          <w:bCs/>
        </w:rPr>
        <w:t>Les enfants bénéficiant d’un PAI paieront 3€ par jour de cantine.</w:t>
      </w:r>
    </w:p>
    <w:p w14:paraId="50ABB01A" w14:textId="77777777" w:rsidR="00303468" w:rsidRPr="00FB2EE8" w:rsidRDefault="00303468" w:rsidP="00303468">
      <w:pPr>
        <w:keepNext/>
        <w:jc w:val="both"/>
        <w:rPr>
          <w:bCs/>
          <w:i/>
          <w:sz w:val="20"/>
          <w:szCs w:val="20"/>
        </w:rPr>
      </w:pPr>
    </w:p>
    <w:p w14:paraId="658FAD42" w14:textId="77777777" w:rsidR="00303468" w:rsidRDefault="00303468" w:rsidP="00303468">
      <w:pPr>
        <w:keepNext/>
        <w:numPr>
          <w:ilvl w:val="0"/>
          <w:numId w:val="4"/>
        </w:numPr>
        <w:tabs>
          <w:tab w:val="clear" w:pos="720"/>
          <w:tab w:val="num" w:pos="360"/>
        </w:tabs>
        <w:ind w:left="360"/>
        <w:jc w:val="both"/>
        <w:rPr>
          <w:bCs/>
          <w:i/>
        </w:rPr>
      </w:pPr>
      <w:r w:rsidRPr="003114F0">
        <w:rPr>
          <w:b/>
          <w:bCs/>
        </w:rPr>
        <w:t>Un tarif « occasionnel » de</w:t>
      </w:r>
      <w:r w:rsidRPr="001B6FFE">
        <w:rPr>
          <w:bCs/>
        </w:rPr>
        <w:t xml:space="preserve"> </w:t>
      </w:r>
      <w:r w:rsidRPr="005C4031">
        <w:rPr>
          <w:b/>
          <w:bCs/>
        </w:rPr>
        <w:t>7.50€</w:t>
      </w:r>
      <w:r w:rsidRPr="001B6FFE">
        <w:rPr>
          <w:bCs/>
        </w:rPr>
        <w:t xml:space="preserve"> permet à tout enfant non inscrit d’avoir un repas</w:t>
      </w:r>
      <w:r>
        <w:rPr>
          <w:bCs/>
        </w:rPr>
        <w:t>, l’inscription exceptionnelle devra être effectuée la veille au secrétariat</w:t>
      </w:r>
      <w:r>
        <w:rPr>
          <w:bCs/>
          <w:i/>
        </w:rPr>
        <w:t xml:space="preserve">. </w:t>
      </w:r>
    </w:p>
    <w:p w14:paraId="53F6B8AF" w14:textId="77777777" w:rsidR="00303468" w:rsidRPr="00FB2EE8" w:rsidRDefault="00303468" w:rsidP="00303468">
      <w:pPr>
        <w:keepNext/>
        <w:rPr>
          <w:bCs/>
          <w:i/>
          <w:u w:val="single"/>
        </w:rPr>
      </w:pPr>
      <w:r w:rsidRPr="006163DC">
        <w:rPr>
          <w:bCs/>
          <w:u w:val="single"/>
        </w:rPr>
        <w:t>Déductions </w:t>
      </w:r>
      <w:r w:rsidRPr="00FB2EE8">
        <w:rPr>
          <w:bCs/>
          <w:i/>
          <w:u w:val="single"/>
        </w:rPr>
        <w:t>:</w:t>
      </w:r>
    </w:p>
    <w:p w14:paraId="3B17E725" w14:textId="77777777" w:rsidR="00303468" w:rsidRDefault="00303468" w:rsidP="00303468">
      <w:pPr>
        <w:keepNext/>
        <w:rPr>
          <w:bCs/>
        </w:rPr>
      </w:pPr>
      <w:r>
        <w:rPr>
          <w:bCs/>
        </w:rPr>
        <w:t xml:space="preserve">Des déductions sont possibles à partir de </w:t>
      </w:r>
      <w:r w:rsidRPr="00624429">
        <w:rPr>
          <w:b/>
          <w:bCs/>
          <w:u w:val="single"/>
        </w:rPr>
        <w:t>4 jours d’absence consécutifs</w:t>
      </w:r>
      <w:r>
        <w:rPr>
          <w:bCs/>
        </w:rPr>
        <w:t>.</w:t>
      </w:r>
    </w:p>
    <w:p w14:paraId="1F0B3A8E" w14:textId="77777777" w:rsidR="00303468" w:rsidRPr="0019494E" w:rsidRDefault="00303468" w:rsidP="00303468">
      <w:pPr>
        <w:keepNext/>
        <w:jc w:val="both"/>
        <w:rPr>
          <w:b/>
          <w:bCs/>
        </w:rPr>
      </w:pPr>
      <w:r>
        <w:rPr>
          <w:bCs/>
        </w:rPr>
        <w:t>Les absences sont à justifier par un certificat médical </w:t>
      </w:r>
      <w:proofErr w:type="gramStart"/>
      <w:r>
        <w:rPr>
          <w:bCs/>
        </w:rPr>
        <w:t xml:space="preserve">;  </w:t>
      </w:r>
      <w:r w:rsidRPr="0019494E">
        <w:rPr>
          <w:b/>
          <w:bCs/>
        </w:rPr>
        <w:t>à</w:t>
      </w:r>
      <w:proofErr w:type="gramEnd"/>
      <w:r w:rsidRPr="0019494E">
        <w:rPr>
          <w:b/>
          <w:bCs/>
        </w:rPr>
        <w:t xml:space="preserve"> défaut il n’y aura pas de déduction.</w:t>
      </w:r>
    </w:p>
    <w:p w14:paraId="0CD21156" w14:textId="77777777" w:rsidR="00303468" w:rsidRDefault="00303468" w:rsidP="00303468">
      <w:pPr>
        <w:keepNext/>
        <w:jc w:val="both"/>
        <w:rPr>
          <w:bCs/>
        </w:rPr>
      </w:pPr>
      <w:r>
        <w:rPr>
          <w:bCs/>
        </w:rPr>
        <w:t>Les déductions apparaîtront sur la facture suivante. Elles ne doivent en aucun cas être faites directement par les familles.</w:t>
      </w:r>
    </w:p>
    <w:p w14:paraId="71EFC91C" w14:textId="77777777" w:rsidR="00303468" w:rsidRDefault="00303468" w:rsidP="00303468">
      <w:pPr>
        <w:keepNext/>
        <w:rPr>
          <w:bCs/>
        </w:rPr>
      </w:pPr>
    </w:p>
    <w:p w14:paraId="17033235" w14:textId="77777777" w:rsidR="00303468" w:rsidRDefault="00303468" w:rsidP="00303468">
      <w:pPr>
        <w:rPr>
          <w:bCs/>
        </w:rPr>
      </w:pPr>
    </w:p>
    <w:p w14:paraId="70A9D89E" w14:textId="77777777" w:rsidR="00303468" w:rsidRDefault="00303468" w:rsidP="00303468">
      <w:pPr>
        <w:keepNext/>
        <w:ind w:left="720"/>
        <w:rPr>
          <w:b/>
          <w:bCs/>
        </w:rPr>
      </w:pPr>
      <w:r>
        <w:rPr>
          <w:b/>
          <w:bCs/>
        </w:rPr>
        <w:lastRenderedPageBreak/>
        <w:t>V. COTISATION A L’ASSOCIATION DES PARENTS D’ELEVES (</w:t>
      </w:r>
      <w:proofErr w:type="gramStart"/>
      <w:r>
        <w:rPr>
          <w:b/>
          <w:bCs/>
        </w:rPr>
        <w:t>APEL)  et</w:t>
      </w:r>
      <w:proofErr w:type="gramEnd"/>
      <w:r>
        <w:rPr>
          <w:b/>
          <w:bCs/>
        </w:rPr>
        <w:t xml:space="preserve"> A LA DIRECTION DIOCESAINE DE L’ENSEIGNEMENT CATHOLIQUE (DDEC)</w:t>
      </w:r>
    </w:p>
    <w:p w14:paraId="3EE81C89" w14:textId="77777777" w:rsidR="00303468" w:rsidRDefault="00303468" w:rsidP="00303468">
      <w:pPr>
        <w:keepNext/>
        <w:ind w:left="720"/>
        <w:rPr>
          <w:b/>
          <w:bCs/>
        </w:rPr>
      </w:pPr>
    </w:p>
    <w:p w14:paraId="699B866A" w14:textId="0909B7A4" w:rsidR="00303468" w:rsidRDefault="00303468" w:rsidP="00303468">
      <w:pPr>
        <w:keepNext/>
        <w:jc w:val="both"/>
        <w:rPr>
          <w:bCs/>
        </w:rPr>
      </w:pPr>
      <w:r w:rsidRPr="003114F0">
        <w:rPr>
          <w:b/>
          <w:bCs/>
        </w:rPr>
        <w:t xml:space="preserve">La cotisation à l’APEL est de </w:t>
      </w:r>
      <w:r>
        <w:rPr>
          <w:b/>
          <w:bCs/>
        </w:rPr>
        <w:t>2</w:t>
      </w:r>
      <w:r w:rsidR="001A20D2">
        <w:rPr>
          <w:b/>
          <w:bCs/>
        </w:rPr>
        <w:t>3</w:t>
      </w:r>
      <w:r w:rsidRPr="003114F0">
        <w:rPr>
          <w:b/>
          <w:bCs/>
        </w:rPr>
        <w:t xml:space="preserve"> €</w:t>
      </w:r>
      <w:r>
        <w:rPr>
          <w:bCs/>
        </w:rPr>
        <w:t xml:space="preserve">. Elle permet aux familles de s’impliquer davantage dans les projets éducatifs et pédagogiques de l’école. </w:t>
      </w:r>
    </w:p>
    <w:p w14:paraId="0E8077C3" w14:textId="77777777" w:rsidR="00303468" w:rsidRDefault="00303468" w:rsidP="00303468">
      <w:r>
        <w:t>Cette somme est répartie de la façon suivante : APEL National, APEL départemental et APEL Sainte Geneviève.</w:t>
      </w:r>
    </w:p>
    <w:p w14:paraId="717F32DA" w14:textId="1629A0D8" w:rsidR="00303468" w:rsidRDefault="00303468" w:rsidP="00303468">
      <w:r w:rsidRPr="003114F0">
        <w:rPr>
          <w:b/>
        </w:rPr>
        <w:t>La cotisation à la DDEC</w:t>
      </w:r>
      <w:r>
        <w:rPr>
          <w:b/>
        </w:rPr>
        <w:t xml:space="preserve"> est de </w:t>
      </w:r>
      <w:r w:rsidR="001A20D2">
        <w:rPr>
          <w:b/>
        </w:rPr>
        <w:t>61</w:t>
      </w:r>
      <w:r w:rsidRPr="003114F0">
        <w:rPr>
          <w:b/>
        </w:rPr>
        <w:t>€</w:t>
      </w:r>
      <w:r>
        <w:t xml:space="preserve"> par an et par enfant, elle est reversée à différents organismes de l’Enseignement Catholique.</w:t>
      </w:r>
    </w:p>
    <w:p w14:paraId="37CECC2F" w14:textId="77777777" w:rsidR="00303468" w:rsidRDefault="00303468" w:rsidP="00303468"/>
    <w:p w14:paraId="137BEBA3" w14:textId="77777777" w:rsidR="00303468" w:rsidRPr="00CA0462" w:rsidRDefault="00303468" w:rsidP="00303468">
      <w:pPr>
        <w:rPr>
          <w:b/>
        </w:rPr>
      </w:pPr>
      <w:r>
        <w:rPr>
          <w:b/>
        </w:rPr>
        <w:tab/>
        <w:t>VI</w:t>
      </w:r>
      <w:r w:rsidRPr="00CA0462">
        <w:rPr>
          <w:b/>
        </w:rPr>
        <w:t>. FRAIS DE SORTIE</w:t>
      </w:r>
    </w:p>
    <w:p w14:paraId="140B8769" w14:textId="77777777" w:rsidR="00303468" w:rsidRDefault="00303468" w:rsidP="00303468"/>
    <w:p w14:paraId="19568DA8" w14:textId="77777777" w:rsidR="00303468" w:rsidRDefault="00303468" w:rsidP="00303468">
      <w:r>
        <w:t xml:space="preserve">Afin de limiter des sollicitations fréquentes des parents en cours d’année, </w:t>
      </w:r>
      <w:r w:rsidRPr="003114F0">
        <w:rPr>
          <w:b/>
        </w:rPr>
        <w:t>un forfait de 33€ par an et</w:t>
      </w:r>
      <w:r>
        <w:t xml:space="preserve"> </w:t>
      </w:r>
      <w:r w:rsidRPr="003114F0">
        <w:rPr>
          <w:b/>
        </w:rPr>
        <w:t>par enfant</w:t>
      </w:r>
      <w:r>
        <w:t xml:space="preserve"> est perçu à la première période de facturation, pour couvrir les dépenses afférentes aux projets pédagogiques de classe.</w:t>
      </w:r>
    </w:p>
    <w:p w14:paraId="28851696" w14:textId="77777777" w:rsidR="00303468" w:rsidRDefault="00303468" w:rsidP="00303468"/>
    <w:p w14:paraId="14C046F2" w14:textId="77777777" w:rsidR="00303468" w:rsidRDefault="00303468" w:rsidP="00303468">
      <w:pPr>
        <w:ind w:firstLine="708"/>
        <w:rPr>
          <w:b/>
        </w:rPr>
      </w:pPr>
      <w:r>
        <w:rPr>
          <w:b/>
        </w:rPr>
        <w:t>VII</w:t>
      </w:r>
      <w:r w:rsidRPr="005A5ED9">
        <w:rPr>
          <w:b/>
        </w:rPr>
        <w:t>. IMPAYES</w:t>
      </w:r>
    </w:p>
    <w:p w14:paraId="2F6E6C36" w14:textId="77777777" w:rsidR="00303468" w:rsidRDefault="00303468" w:rsidP="00303468">
      <w:pPr>
        <w:rPr>
          <w:b/>
        </w:rPr>
      </w:pPr>
    </w:p>
    <w:p w14:paraId="3A3A133B" w14:textId="77777777" w:rsidR="00303468" w:rsidRDefault="00303468" w:rsidP="00303468">
      <w:r w:rsidRPr="005A5ED9">
        <w:t>En cas d</w:t>
      </w:r>
      <w:r>
        <w:t>’impayés, l’établissement se réserve le droit de recouvrer les sommes dues par tout moyen légal.</w:t>
      </w:r>
    </w:p>
    <w:p w14:paraId="6100A070" w14:textId="77777777" w:rsidR="00303468" w:rsidRDefault="00303468" w:rsidP="00303468">
      <w:r>
        <w:t>En cas de non-paiement de la contribution des familles, l’établissement se réserve le droit de ne pas réinscrire l’élève l’année scolaire suivante. Les parents en sont prévenus par lettre recommandée avec accusé de réception.</w:t>
      </w:r>
    </w:p>
    <w:p w14:paraId="7017D901" w14:textId="77777777" w:rsidR="00303468" w:rsidRDefault="00303468" w:rsidP="00303468"/>
    <w:p w14:paraId="5DECDFEA" w14:textId="77777777" w:rsidR="00303468" w:rsidRPr="005A5ED9" w:rsidRDefault="00303468" w:rsidP="00303468">
      <w:r>
        <w:t>Le chef d’Etablissement</w:t>
      </w:r>
      <w:r>
        <w:tab/>
      </w:r>
      <w:r>
        <w:tab/>
      </w:r>
      <w:r>
        <w:tab/>
      </w:r>
      <w:r>
        <w:tab/>
      </w:r>
      <w:r>
        <w:tab/>
      </w:r>
      <w:r>
        <w:tab/>
        <w:t>le Président de l’OGEC</w:t>
      </w:r>
    </w:p>
    <w:p w14:paraId="63570B38" w14:textId="77777777" w:rsidR="00E94890" w:rsidRDefault="00E94890"/>
    <w:sectPr w:rsidR="00E94890" w:rsidSect="00303468">
      <w:headerReference w:type="default" r:id="rId7"/>
      <w:footerReference w:type="default" r:id="rId8"/>
      <w:footnotePr>
        <w:pos w:val="beneathText"/>
      </w:footnotePr>
      <w:pgSz w:w="11905" w:h="16837"/>
      <w:pgMar w:top="2515" w:right="1417" w:bottom="1977"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29CE4" w14:textId="77777777" w:rsidR="009A4B1C" w:rsidRDefault="009A4B1C">
      <w:r>
        <w:separator/>
      </w:r>
    </w:p>
  </w:endnote>
  <w:endnote w:type="continuationSeparator" w:id="0">
    <w:p w14:paraId="37B48E57" w14:textId="77777777" w:rsidR="009A4B1C" w:rsidRDefault="009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0FE2" w14:textId="77777777" w:rsidR="00000000" w:rsidRDefault="00303468">
    <w:pPr>
      <w:pStyle w:val="Pieddepage"/>
      <w:tabs>
        <w:tab w:val="clear" w:pos="4536"/>
      </w:tabs>
    </w:pPr>
    <w:r>
      <w:rPr>
        <w:rStyle w:val="Numrodepage"/>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\*Arabic </w:instrText>
    </w:r>
    <w:r>
      <w:rPr>
        <w:rStyle w:val="Numrodepage"/>
      </w:rPr>
      <w:fldChar w:fldCharType="separate"/>
    </w:r>
    <w:r>
      <w:rPr>
        <w:rStyle w:val="Numrodepage"/>
        <w:noProof/>
      </w:rPr>
      <w:t>3</w:t>
    </w:r>
    <w:r>
      <w:rPr>
        <w:rStyle w:val="Numrodepage"/>
      </w:rPr>
      <w:fldChar w:fldCharType="end"/>
    </w: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A0A55" w14:textId="77777777" w:rsidR="009A4B1C" w:rsidRDefault="009A4B1C">
      <w:r>
        <w:separator/>
      </w:r>
    </w:p>
  </w:footnote>
  <w:footnote w:type="continuationSeparator" w:id="0">
    <w:p w14:paraId="4D3F4EAD" w14:textId="77777777" w:rsidR="009A4B1C" w:rsidRDefault="009A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1213C" w14:textId="77777777" w:rsidR="00000000" w:rsidRDefault="00303468">
    <w:pPr>
      <w:pStyle w:val="Titre"/>
    </w:pPr>
    <w:r>
      <w:t xml:space="preserve">ECOLE SAINTE GENEVIEVE </w:t>
    </w:r>
  </w:p>
  <w:p w14:paraId="3434CB0C" w14:textId="77777777" w:rsidR="00000000" w:rsidRPr="00005A5F" w:rsidRDefault="00303468">
    <w:pPr>
      <w:pStyle w:val="Titre"/>
      <w:rPr>
        <w:sz w:val="20"/>
        <w:szCs w:val="20"/>
      </w:rPr>
    </w:pPr>
    <w:r w:rsidRPr="00005A5F">
      <w:rPr>
        <w:sz w:val="20"/>
        <w:szCs w:val="20"/>
      </w:rPr>
      <w:t>ORGANISME DE GESTION DE L’ECOLE CATHOLIQUE</w:t>
    </w:r>
  </w:p>
  <w:p w14:paraId="685E5370" w14:textId="77777777" w:rsidR="00000000" w:rsidRPr="00824D27" w:rsidRDefault="00303468" w:rsidP="00824D27">
    <w:pPr>
      <w:pStyle w:val="Titre"/>
      <w:rPr>
        <w:sz w:val="20"/>
        <w:szCs w:val="20"/>
      </w:rPr>
    </w:pPr>
    <w:r>
      <w:rPr>
        <w:sz w:val="20"/>
        <w:szCs w:val="20"/>
      </w:rPr>
      <w:t xml:space="preserve">Quartier la Castellane – 681 avenue Jean Monnet </w:t>
    </w:r>
  </w:p>
  <w:p w14:paraId="05B3E5DA" w14:textId="77777777" w:rsidR="00000000" w:rsidRDefault="00303468" w:rsidP="00CA0462">
    <w:pPr>
      <w:pStyle w:val="Titre"/>
      <w:rPr>
        <w:sz w:val="20"/>
        <w:szCs w:val="20"/>
      </w:rPr>
    </w:pPr>
    <w:r>
      <w:rPr>
        <w:sz w:val="20"/>
        <w:szCs w:val="20"/>
      </w:rPr>
      <w:t>83190 OLLIOULES</w:t>
    </w:r>
  </w:p>
  <w:p w14:paraId="6185A0D4" w14:textId="77777777" w:rsidR="00000000" w:rsidRDefault="00303468">
    <w:pPr>
      <w:pStyle w:val="Titre"/>
      <w:rPr>
        <w:b w:val="0"/>
        <w:sz w:val="20"/>
        <w:szCs w:val="20"/>
      </w:rPr>
    </w:pPr>
    <w:r>
      <w:rPr>
        <w:b w:val="0"/>
        <w:sz w:val="20"/>
        <w:szCs w:val="20"/>
      </w:rPr>
      <w:t>Association régie par la loi de J.O.R.F N°301 du 28/12/75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B5C43"/>
    <w:multiLevelType w:val="multilevel"/>
    <w:tmpl w:val="7108AE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6CE630A"/>
    <w:multiLevelType w:val="hybridMultilevel"/>
    <w:tmpl w:val="8B8E2C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646168"/>
    <w:multiLevelType w:val="hybridMultilevel"/>
    <w:tmpl w:val="2F4CD7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741A8"/>
    <w:multiLevelType w:val="multilevel"/>
    <w:tmpl w:val="FFA031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260"/>
        </w:tabs>
        <w:ind w:left="1260" w:hanging="360"/>
      </w:pPr>
      <w:rPr>
        <w:rFonts w:ascii="Symbol" w:hAnsi="Symbol"/>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788890162">
    <w:abstractNumId w:val="0"/>
  </w:num>
  <w:num w:numId="2" w16cid:durableId="123697806">
    <w:abstractNumId w:val="1"/>
  </w:num>
  <w:num w:numId="3" w16cid:durableId="301232382">
    <w:abstractNumId w:val="3"/>
  </w:num>
  <w:num w:numId="4" w16cid:durableId="5034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68"/>
    <w:rsid w:val="001A20D2"/>
    <w:rsid w:val="00303468"/>
    <w:rsid w:val="003804BB"/>
    <w:rsid w:val="00527D25"/>
    <w:rsid w:val="0071629F"/>
    <w:rsid w:val="00827F96"/>
    <w:rsid w:val="00883CB5"/>
    <w:rsid w:val="009A4B1C"/>
    <w:rsid w:val="009B70C8"/>
    <w:rsid w:val="00B94822"/>
    <w:rsid w:val="00E94890"/>
    <w:rsid w:val="00F17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B36B"/>
  <w15:chartTrackingRefBased/>
  <w15:docId w15:val="{4059AA80-95A5-4B96-ACE9-DEC1B77C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68"/>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semiHidden/>
    <w:rsid w:val="00303468"/>
    <w:rPr>
      <w:rFonts w:cs="Times New Roman"/>
    </w:rPr>
  </w:style>
  <w:style w:type="paragraph" w:styleId="Pieddepage">
    <w:name w:val="footer"/>
    <w:basedOn w:val="Normal"/>
    <w:link w:val="PieddepageCar"/>
    <w:uiPriority w:val="99"/>
    <w:semiHidden/>
    <w:rsid w:val="00303468"/>
    <w:pPr>
      <w:tabs>
        <w:tab w:val="center" w:pos="4536"/>
        <w:tab w:val="right" w:pos="9072"/>
      </w:tabs>
    </w:pPr>
  </w:style>
  <w:style w:type="character" w:customStyle="1" w:styleId="PieddepageCar">
    <w:name w:val="Pied de page Car"/>
    <w:basedOn w:val="Policepardfaut"/>
    <w:link w:val="Pieddepage"/>
    <w:uiPriority w:val="99"/>
    <w:semiHidden/>
    <w:rsid w:val="00303468"/>
    <w:rPr>
      <w:rFonts w:ascii="Times New Roman" w:eastAsia="Times New Roman" w:hAnsi="Times New Roman" w:cs="Times New Roman"/>
      <w:sz w:val="24"/>
      <w:szCs w:val="24"/>
      <w:lang w:eastAsia="ar-SA"/>
    </w:rPr>
  </w:style>
  <w:style w:type="paragraph" w:styleId="Titre">
    <w:name w:val="Title"/>
    <w:basedOn w:val="Normal"/>
    <w:next w:val="Sous-titre"/>
    <w:link w:val="TitreCar"/>
    <w:uiPriority w:val="99"/>
    <w:qFormat/>
    <w:rsid w:val="00303468"/>
    <w:pPr>
      <w:jc w:val="center"/>
    </w:pPr>
    <w:rPr>
      <w:b/>
      <w:bCs/>
    </w:rPr>
  </w:style>
  <w:style w:type="character" w:customStyle="1" w:styleId="TitreCar">
    <w:name w:val="Titre Car"/>
    <w:basedOn w:val="Policepardfaut"/>
    <w:link w:val="Titre"/>
    <w:uiPriority w:val="99"/>
    <w:rsid w:val="00303468"/>
    <w:rPr>
      <w:rFonts w:ascii="Times New Roman" w:eastAsia="Times New Roman" w:hAnsi="Times New Roman" w:cs="Times New Roman"/>
      <w:b/>
      <w:bCs/>
      <w:sz w:val="24"/>
      <w:szCs w:val="24"/>
      <w:lang w:eastAsia="ar-SA"/>
    </w:rPr>
  </w:style>
  <w:style w:type="paragraph" w:styleId="Sous-titre">
    <w:name w:val="Subtitle"/>
    <w:basedOn w:val="Normal"/>
    <w:next w:val="Corpsdetexte"/>
    <w:link w:val="Sous-titreCar"/>
    <w:uiPriority w:val="99"/>
    <w:qFormat/>
    <w:rsid w:val="00303468"/>
    <w:pPr>
      <w:keepNext/>
      <w:spacing w:before="240" w:after="120"/>
      <w:jc w:val="center"/>
    </w:pPr>
    <w:rPr>
      <w:rFonts w:ascii="Arial" w:hAnsi="Arial" w:cs="Tahoma"/>
      <w:i/>
      <w:iCs/>
      <w:sz w:val="28"/>
      <w:szCs w:val="28"/>
    </w:rPr>
  </w:style>
  <w:style w:type="character" w:customStyle="1" w:styleId="Sous-titreCar">
    <w:name w:val="Sous-titre Car"/>
    <w:basedOn w:val="Policepardfaut"/>
    <w:link w:val="Sous-titre"/>
    <w:uiPriority w:val="99"/>
    <w:rsid w:val="00303468"/>
    <w:rPr>
      <w:rFonts w:ascii="Arial" w:eastAsia="Times New Roman" w:hAnsi="Arial" w:cs="Tahoma"/>
      <w:i/>
      <w:iCs/>
      <w:sz w:val="28"/>
      <w:szCs w:val="28"/>
      <w:lang w:eastAsia="ar-SA"/>
    </w:rPr>
  </w:style>
  <w:style w:type="paragraph" w:styleId="Corpsdetexte">
    <w:name w:val="Body Text"/>
    <w:basedOn w:val="Normal"/>
    <w:link w:val="CorpsdetexteCar"/>
    <w:uiPriority w:val="99"/>
    <w:semiHidden/>
    <w:unhideWhenUsed/>
    <w:rsid w:val="00303468"/>
    <w:pPr>
      <w:spacing w:after="120"/>
    </w:pPr>
  </w:style>
  <w:style w:type="character" w:customStyle="1" w:styleId="CorpsdetexteCar">
    <w:name w:val="Corps de texte Car"/>
    <w:basedOn w:val="Policepardfaut"/>
    <w:link w:val="Corpsdetexte"/>
    <w:uiPriority w:val="99"/>
    <w:semiHidden/>
    <w:rsid w:val="00303468"/>
    <w:rPr>
      <w:rFonts w:ascii="Times New Roman" w:eastAsia="Times New Roman" w:hAnsi="Times New Roman" w:cs="Times New Roman"/>
      <w:sz w:val="24"/>
      <w:szCs w:val="24"/>
      <w:lang w:eastAsia="ar-SA"/>
    </w:rPr>
  </w:style>
  <w:style w:type="table" w:styleId="Grilledutableau">
    <w:name w:val="Table Grid"/>
    <w:basedOn w:val="TableauNormal"/>
    <w:uiPriority w:val="39"/>
    <w:rsid w:val="009B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 SAINTE GENEVIEVE</dc:creator>
  <cp:keywords/>
  <dc:description/>
  <cp:lastModifiedBy>Frédérick Casal</cp:lastModifiedBy>
  <cp:revision>3</cp:revision>
  <dcterms:created xsi:type="dcterms:W3CDTF">2024-10-03T20:15:00Z</dcterms:created>
  <dcterms:modified xsi:type="dcterms:W3CDTF">2024-10-03T20:22:00Z</dcterms:modified>
</cp:coreProperties>
</file>